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0" w:tblpY="1"/>
        <w:tblOverlap w:val="never"/>
        <w:tblW w:w="0" w:type="auto"/>
        <w:tblLook w:val="04A0" w:firstRow="1" w:lastRow="0" w:firstColumn="1" w:lastColumn="0" w:noHBand="0" w:noVBand="1"/>
      </w:tblPr>
      <w:tblGrid>
        <w:gridCol w:w="9023"/>
      </w:tblGrid>
      <w:tr w:rsidR="004A6AA4" w:rsidRPr="0008572B" w:rsidTr="00BF4027">
        <w:trPr>
          <w:trHeight w:val="124"/>
        </w:trPr>
        <w:tc>
          <w:tcPr>
            <w:tcW w:w="9023" w:type="dxa"/>
            <w:hideMark/>
          </w:tcPr>
          <w:p w:rsidR="00605CD9" w:rsidRPr="0042661E" w:rsidRDefault="00605CD9" w:rsidP="00605CD9">
            <w:pPr>
              <w:jc w:val="center"/>
              <w:rPr>
                <w:noProof/>
                <w:sz w:val="24"/>
                <w:szCs w:val="24"/>
                <w:lang w:eastAsia="ru-RU"/>
              </w:rPr>
            </w:pPr>
          </w:p>
          <w:p w:rsidR="00605CD9" w:rsidRPr="0008572B" w:rsidRDefault="00605CD9" w:rsidP="00605CD9">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605CD9" w:rsidRPr="0008572B" w:rsidRDefault="00605CD9" w:rsidP="00605CD9">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605CD9" w:rsidRPr="0008572B" w:rsidRDefault="00605CD9" w:rsidP="00605CD9">
            <w:pPr>
              <w:suppressAutoHyphens w:val="0"/>
              <w:jc w:val="center"/>
              <w:rPr>
                <w:rFonts w:eastAsia="Calibri"/>
                <w:b/>
                <w:bCs/>
                <w:sz w:val="24"/>
                <w:szCs w:val="24"/>
                <w:lang w:eastAsia="en-US"/>
              </w:rPr>
            </w:pPr>
          </w:p>
          <w:p w:rsidR="00605CD9" w:rsidRPr="0008572B" w:rsidRDefault="00605CD9" w:rsidP="00605CD9">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32681A" w:rsidRDefault="003A2E4C" w:rsidP="00605CD9">
            <w:pPr>
              <w:rPr>
                <w:sz w:val="24"/>
                <w:szCs w:val="24"/>
              </w:rPr>
            </w:pPr>
            <w:proofErr w:type="gramStart"/>
            <w:r>
              <w:rPr>
                <w:sz w:val="24"/>
                <w:szCs w:val="24"/>
              </w:rPr>
              <w:t xml:space="preserve">от  </w:t>
            </w:r>
            <w:r w:rsidR="007B0E86">
              <w:rPr>
                <w:sz w:val="24"/>
                <w:szCs w:val="24"/>
              </w:rPr>
              <w:t>22</w:t>
            </w:r>
            <w:proofErr w:type="gramEnd"/>
            <w:r>
              <w:rPr>
                <w:sz w:val="24"/>
                <w:szCs w:val="24"/>
              </w:rPr>
              <w:t xml:space="preserve">     ноября  2019</w:t>
            </w:r>
            <w:r w:rsidR="00605CD9" w:rsidRPr="00DC5054">
              <w:rPr>
                <w:sz w:val="24"/>
                <w:szCs w:val="24"/>
              </w:rPr>
              <w:t xml:space="preserve"> года     </w:t>
            </w:r>
            <w:r w:rsidR="00605CD9">
              <w:rPr>
                <w:sz w:val="24"/>
                <w:szCs w:val="24"/>
              </w:rPr>
              <w:t>№</w:t>
            </w:r>
            <w:r w:rsidR="007B0E86">
              <w:rPr>
                <w:sz w:val="24"/>
                <w:szCs w:val="24"/>
              </w:rPr>
              <w:t>18</w:t>
            </w:r>
          </w:p>
          <w:p w:rsidR="00605CD9" w:rsidRPr="0042661E" w:rsidRDefault="00605CD9" w:rsidP="00605CD9">
            <w:pPr>
              <w:rPr>
                <w:b/>
                <w:color w:val="000000"/>
                <w:sz w:val="24"/>
                <w:szCs w:val="24"/>
              </w:rPr>
            </w:pPr>
          </w:p>
          <w:p w:rsidR="00605CD9" w:rsidRPr="0042661E" w:rsidRDefault="00605CD9" w:rsidP="00605CD9">
            <w:pPr>
              <w:pStyle w:val="ac"/>
              <w:rPr>
                <w:sz w:val="24"/>
                <w:szCs w:val="24"/>
              </w:rPr>
            </w:pPr>
            <w:r w:rsidRPr="0042661E">
              <w:rPr>
                <w:sz w:val="24"/>
                <w:szCs w:val="24"/>
              </w:rPr>
              <w:t xml:space="preserve">О         проекте     решения      </w:t>
            </w:r>
            <w:r>
              <w:rPr>
                <w:sz w:val="24"/>
                <w:szCs w:val="24"/>
              </w:rPr>
              <w:t>С</w:t>
            </w:r>
            <w:r w:rsidRPr="0042661E">
              <w:rPr>
                <w:sz w:val="24"/>
                <w:szCs w:val="24"/>
              </w:rPr>
              <w:t>овета      депутатов</w:t>
            </w:r>
          </w:p>
          <w:p w:rsidR="00605CD9" w:rsidRPr="0042661E" w:rsidRDefault="00605CD9" w:rsidP="00605CD9">
            <w:pPr>
              <w:pStyle w:val="ac"/>
              <w:rPr>
                <w:sz w:val="24"/>
                <w:szCs w:val="24"/>
              </w:rPr>
            </w:pPr>
            <w:r w:rsidRPr="0042661E">
              <w:rPr>
                <w:sz w:val="24"/>
                <w:szCs w:val="24"/>
              </w:rPr>
              <w:t xml:space="preserve">МО       </w:t>
            </w:r>
            <w:r>
              <w:rPr>
                <w:sz w:val="24"/>
                <w:szCs w:val="24"/>
              </w:rPr>
              <w:t xml:space="preserve">Красноозерное </w:t>
            </w:r>
            <w:r w:rsidRPr="0042661E">
              <w:rPr>
                <w:sz w:val="24"/>
                <w:szCs w:val="24"/>
              </w:rPr>
              <w:t xml:space="preserve">         сельское     поселение</w:t>
            </w:r>
          </w:p>
          <w:p w:rsidR="00605CD9" w:rsidRPr="0042661E" w:rsidRDefault="00605CD9" w:rsidP="00605CD9">
            <w:pPr>
              <w:pStyle w:val="ac"/>
              <w:rPr>
                <w:sz w:val="24"/>
                <w:szCs w:val="24"/>
              </w:rPr>
            </w:pPr>
            <w:r w:rsidRPr="0042661E">
              <w:rPr>
                <w:sz w:val="24"/>
                <w:szCs w:val="24"/>
              </w:rPr>
              <w:t xml:space="preserve">«О    бюджете       муниципального     образования </w:t>
            </w:r>
          </w:p>
          <w:p w:rsidR="00605CD9" w:rsidRPr="0042661E" w:rsidRDefault="00963506" w:rsidP="00605CD9">
            <w:pPr>
              <w:pStyle w:val="ac"/>
              <w:rPr>
                <w:sz w:val="24"/>
                <w:szCs w:val="24"/>
              </w:rPr>
            </w:pPr>
            <w:r>
              <w:rPr>
                <w:sz w:val="24"/>
                <w:szCs w:val="24"/>
              </w:rPr>
              <w:t xml:space="preserve">Красноозерное </w:t>
            </w:r>
            <w:r w:rsidRPr="0042661E">
              <w:rPr>
                <w:sz w:val="24"/>
                <w:szCs w:val="24"/>
              </w:rPr>
              <w:t>сельское</w:t>
            </w:r>
            <w:r w:rsidR="00605CD9" w:rsidRPr="0042661E">
              <w:rPr>
                <w:sz w:val="24"/>
                <w:szCs w:val="24"/>
              </w:rPr>
              <w:t xml:space="preserve"> поселение муниципального </w:t>
            </w:r>
          </w:p>
          <w:p w:rsidR="00605CD9" w:rsidRPr="0042661E" w:rsidRDefault="00605CD9" w:rsidP="00605CD9">
            <w:pPr>
              <w:pStyle w:val="ac"/>
              <w:rPr>
                <w:sz w:val="24"/>
                <w:szCs w:val="24"/>
              </w:rPr>
            </w:pPr>
            <w:r w:rsidRPr="0042661E">
              <w:rPr>
                <w:sz w:val="24"/>
                <w:szCs w:val="24"/>
              </w:rPr>
              <w:t xml:space="preserve">образования   </w:t>
            </w:r>
            <w:r w:rsidR="0093636B" w:rsidRPr="0042661E">
              <w:rPr>
                <w:sz w:val="24"/>
                <w:szCs w:val="24"/>
              </w:rPr>
              <w:t>Приозерский муниципальный</w:t>
            </w:r>
            <w:r w:rsidRPr="0042661E">
              <w:rPr>
                <w:sz w:val="24"/>
                <w:szCs w:val="24"/>
              </w:rPr>
              <w:t xml:space="preserve"> район </w:t>
            </w:r>
          </w:p>
          <w:p w:rsidR="003A2E4C" w:rsidRDefault="00605CD9" w:rsidP="003A2E4C">
            <w:pPr>
              <w:pStyle w:val="ad"/>
              <w:jc w:val="left"/>
              <w:rPr>
                <w:sz w:val="24"/>
                <w:szCs w:val="24"/>
              </w:rPr>
            </w:pPr>
            <w:proofErr w:type="gramStart"/>
            <w:r>
              <w:rPr>
                <w:sz w:val="24"/>
                <w:szCs w:val="24"/>
              </w:rPr>
              <w:t>Ленинградской  области</w:t>
            </w:r>
            <w:proofErr w:type="gramEnd"/>
            <w:r w:rsidR="003A2E4C">
              <w:rPr>
                <w:sz w:val="24"/>
                <w:szCs w:val="24"/>
              </w:rPr>
              <w:t xml:space="preserve"> на 2020</w:t>
            </w:r>
            <w:r w:rsidR="003A2E4C" w:rsidRPr="0002794C">
              <w:rPr>
                <w:sz w:val="24"/>
                <w:szCs w:val="24"/>
              </w:rPr>
              <w:t xml:space="preserve"> год и плановый </w:t>
            </w:r>
          </w:p>
          <w:p w:rsidR="00605CD9" w:rsidRPr="0042661E" w:rsidRDefault="003A2E4C" w:rsidP="003A2E4C">
            <w:pPr>
              <w:pStyle w:val="ad"/>
              <w:jc w:val="left"/>
              <w:rPr>
                <w:sz w:val="24"/>
                <w:szCs w:val="24"/>
              </w:rPr>
            </w:pPr>
            <w:r w:rsidRPr="0002794C">
              <w:rPr>
                <w:sz w:val="24"/>
                <w:szCs w:val="24"/>
              </w:rPr>
              <w:t>период 20</w:t>
            </w:r>
            <w:r w:rsidR="0032681A">
              <w:rPr>
                <w:sz w:val="24"/>
                <w:szCs w:val="24"/>
              </w:rPr>
              <w:t xml:space="preserve">21 и </w:t>
            </w:r>
            <w:r>
              <w:rPr>
                <w:sz w:val="24"/>
                <w:szCs w:val="24"/>
              </w:rPr>
              <w:t>2022</w:t>
            </w:r>
            <w:r w:rsidR="00296173">
              <w:rPr>
                <w:sz w:val="24"/>
                <w:szCs w:val="24"/>
              </w:rPr>
              <w:t xml:space="preserve"> годов</w:t>
            </w:r>
            <w:r w:rsidR="00605CD9" w:rsidRPr="0042661E">
              <w:rPr>
                <w:sz w:val="24"/>
                <w:szCs w:val="24"/>
              </w:rPr>
              <w:t>»</w:t>
            </w:r>
            <w:r>
              <w:rPr>
                <w:sz w:val="24"/>
                <w:szCs w:val="24"/>
              </w:rPr>
              <w:t>.</w:t>
            </w:r>
          </w:p>
          <w:p w:rsidR="00605CD9" w:rsidRPr="0042661E" w:rsidRDefault="00605CD9" w:rsidP="00605CD9">
            <w:pPr>
              <w:pStyle w:val="ac"/>
              <w:rPr>
                <w:sz w:val="24"/>
                <w:szCs w:val="24"/>
              </w:rPr>
            </w:pPr>
          </w:p>
          <w:p w:rsidR="00605CD9" w:rsidRPr="003A2E4C" w:rsidRDefault="00605CD9" w:rsidP="003A2E4C">
            <w:pPr>
              <w:pStyle w:val="ad"/>
              <w:jc w:val="both"/>
              <w:rPr>
                <w:sz w:val="24"/>
                <w:szCs w:val="24"/>
              </w:rPr>
            </w:pPr>
            <w:r w:rsidRPr="0042661E">
              <w:rPr>
                <w:color w:val="1E1E1E"/>
                <w:sz w:val="24"/>
                <w:szCs w:val="24"/>
              </w:rPr>
              <w:t xml:space="preserve">         Рассмотрев проект решения совета депутатов МО </w:t>
            </w:r>
            <w:r>
              <w:rPr>
                <w:sz w:val="24"/>
                <w:szCs w:val="24"/>
              </w:rPr>
              <w:t xml:space="preserve">Красноозерное </w:t>
            </w:r>
            <w:r w:rsidRPr="0042661E">
              <w:rPr>
                <w:color w:val="1E1E1E"/>
                <w:sz w:val="24"/>
                <w:szCs w:val="24"/>
              </w:rPr>
              <w:t>сельское поселение «</w:t>
            </w:r>
            <w:r w:rsidRPr="0042661E">
              <w:rPr>
                <w:sz w:val="24"/>
                <w:szCs w:val="24"/>
              </w:rPr>
              <w:t xml:space="preserve">О    бюджете       муниципального     образования </w:t>
            </w:r>
            <w:r w:rsidR="0093636B">
              <w:rPr>
                <w:sz w:val="24"/>
                <w:szCs w:val="24"/>
              </w:rPr>
              <w:t xml:space="preserve">Красноозерное </w:t>
            </w:r>
            <w:r w:rsidR="0093636B" w:rsidRPr="0042661E">
              <w:rPr>
                <w:sz w:val="24"/>
                <w:szCs w:val="24"/>
              </w:rPr>
              <w:t>сельское</w:t>
            </w:r>
            <w:r w:rsidRPr="0042661E">
              <w:rPr>
                <w:sz w:val="24"/>
                <w:szCs w:val="24"/>
              </w:rPr>
              <w:t xml:space="preserve"> поселение муниципального образования   </w:t>
            </w:r>
            <w:r w:rsidR="0093636B" w:rsidRPr="0042661E">
              <w:rPr>
                <w:sz w:val="24"/>
                <w:szCs w:val="24"/>
              </w:rPr>
              <w:t>Приозерский муниципальный</w:t>
            </w:r>
            <w:r w:rsidRPr="0042661E">
              <w:rPr>
                <w:sz w:val="24"/>
                <w:szCs w:val="24"/>
              </w:rPr>
              <w:t xml:space="preserve"> район </w:t>
            </w:r>
            <w:proofErr w:type="gramStart"/>
            <w:r w:rsidRPr="0042661E">
              <w:rPr>
                <w:sz w:val="24"/>
                <w:szCs w:val="24"/>
              </w:rPr>
              <w:t>Ленинградской  области</w:t>
            </w:r>
            <w:proofErr w:type="gramEnd"/>
            <w:r w:rsidRPr="0042661E">
              <w:rPr>
                <w:sz w:val="24"/>
                <w:szCs w:val="24"/>
              </w:rPr>
              <w:t xml:space="preserve">  </w:t>
            </w:r>
            <w:r w:rsidR="003A2E4C">
              <w:rPr>
                <w:sz w:val="24"/>
                <w:szCs w:val="24"/>
              </w:rPr>
              <w:t xml:space="preserve"> на 2020</w:t>
            </w:r>
            <w:r w:rsidR="003A2E4C" w:rsidRPr="0002794C">
              <w:rPr>
                <w:sz w:val="24"/>
                <w:szCs w:val="24"/>
              </w:rPr>
              <w:t xml:space="preserve"> год и плановый период 20</w:t>
            </w:r>
            <w:r w:rsidR="0032681A">
              <w:rPr>
                <w:sz w:val="24"/>
                <w:szCs w:val="24"/>
              </w:rPr>
              <w:t xml:space="preserve">21 и </w:t>
            </w:r>
            <w:r w:rsidR="003A2E4C">
              <w:rPr>
                <w:sz w:val="24"/>
                <w:szCs w:val="24"/>
              </w:rPr>
              <w:t>2022</w:t>
            </w:r>
            <w:r w:rsidR="00296173">
              <w:rPr>
                <w:sz w:val="24"/>
                <w:szCs w:val="24"/>
              </w:rPr>
              <w:t xml:space="preserve"> годов</w:t>
            </w:r>
            <w:r w:rsidRPr="0042661E">
              <w:rPr>
                <w:color w:val="1E1E1E"/>
                <w:sz w:val="24"/>
                <w:szCs w:val="24"/>
              </w:rPr>
              <w:t>»</w:t>
            </w:r>
            <w:r w:rsidR="003A2E4C">
              <w:rPr>
                <w:color w:val="1E1E1E"/>
                <w:sz w:val="24"/>
                <w:szCs w:val="24"/>
              </w:rPr>
              <w:t>.</w:t>
            </w:r>
            <w:r w:rsidRPr="0042661E">
              <w:rPr>
                <w:sz w:val="24"/>
                <w:szCs w:val="24"/>
              </w:rPr>
              <w:t xml:space="preserve"> Совет депутатов МО </w:t>
            </w:r>
            <w:proofErr w:type="gramStart"/>
            <w:r>
              <w:rPr>
                <w:sz w:val="24"/>
                <w:szCs w:val="24"/>
              </w:rPr>
              <w:t xml:space="preserve">Красноозерное </w:t>
            </w:r>
            <w:r w:rsidRPr="0042661E">
              <w:rPr>
                <w:sz w:val="24"/>
                <w:szCs w:val="24"/>
              </w:rPr>
              <w:t xml:space="preserve"> сельское</w:t>
            </w:r>
            <w:proofErr w:type="gramEnd"/>
            <w:r w:rsidRPr="0042661E">
              <w:rPr>
                <w:sz w:val="24"/>
                <w:szCs w:val="24"/>
              </w:rPr>
              <w:t xml:space="preserve"> поселение МО Приозерский муниципальный район Ленинградской области</w:t>
            </w:r>
            <w:r w:rsidR="001671CD" w:rsidRPr="001671CD">
              <w:rPr>
                <w:sz w:val="24"/>
                <w:szCs w:val="24"/>
              </w:rPr>
              <w:t xml:space="preserve"> </w:t>
            </w:r>
            <w:r w:rsidRPr="0042661E">
              <w:rPr>
                <w:b/>
                <w:bCs/>
                <w:color w:val="1E1E1E"/>
                <w:sz w:val="24"/>
                <w:szCs w:val="24"/>
              </w:rPr>
              <w:t>РЕШИЛ:</w:t>
            </w:r>
          </w:p>
          <w:p w:rsidR="00605CD9" w:rsidRPr="0042661E" w:rsidRDefault="00605CD9" w:rsidP="00605CD9">
            <w:pPr>
              <w:pStyle w:val="ac"/>
              <w:jc w:val="both"/>
              <w:rPr>
                <w:b/>
                <w:bCs/>
                <w:color w:val="1E1E1E"/>
                <w:sz w:val="24"/>
                <w:szCs w:val="24"/>
              </w:rPr>
            </w:pPr>
          </w:p>
          <w:p w:rsidR="00605CD9" w:rsidRPr="0042661E" w:rsidRDefault="00605CD9" w:rsidP="003A2E4C">
            <w:pPr>
              <w:ind w:firstLine="708"/>
              <w:jc w:val="both"/>
              <w:rPr>
                <w:color w:val="1E1E1E"/>
                <w:sz w:val="24"/>
                <w:szCs w:val="24"/>
                <w:lang w:eastAsia="ru-RU"/>
              </w:rPr>
            </w:pPr>
            <w:r w:rsidRPr="0042661E">
              <w:rPr>
                <w:color w:val="1E1E1E"/>
                <w:sz w:val="24"/>
                <w:szCs w:val="24"/>
                <w:lang w:eastAsia="ru-RU"/>
              </w:rPr>
              <w:t xml:space="preserve">1. Утвердить проект решения совета депутатов МО </w:t>
            </w:r>
            <w:r>
              <w:rPr>
                <w:color w:val="1E1E1E"/>
                <w:sz w:val="24"/>
                <w:szCs w:val="24"/>
                <w:lang w:eastAsia="ru-RU"/>
              </w:rPr>
              <w:t xml:space="preserve">Красноозерное </w:t>
            </w:r>
            <w:r w:rsidRPr="0042661E">
              <w:rPr>
                <w:color w:val="1E1E1E"/>
                <w:sz w:val="24"/>
                <w:szCs w:val="24"/>
                <w:lang w:eastAsia="ru-RU"/>
              </w:rPr>
              <w:t xml:space="preserve">сельское поселение </w:t>
            </w:r>
            <w:r w:rsidRPr="0042661E">
              <w:rPr>
                <w:color w:val="1E1E1E"/>
                <w:sz w:val="24"/>
                <w:szCs w:val="24"/>
              </w:rPr>
              <w:t>«</w:t>
            </w:r>
            <w:r w:rsidRPr="0042661E">
              <w:rPr>
                <w:sz w:val="24"/>
                <w:szCs w:val="24"/>
              </w:rPr>
              <w:t xml:space="preserve">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w:t>
            </w:r>
            <w:r w:rsidR="0032681A" w:rsidRPr="0042661E">
              <w:rPr>
                <w:sz w:val="24"/>
                <w:szCs w:val="24"/>
              </w:rPr>
              <w:t>Приозерский муниципальный</w:t>
            </w:r>
            <w:r w:rsidRPr="0042661E">
              <w:rPr>
                <w:sz w:val="24"/>
                <w:szCs w:val="24"/>
              </w:rPr>
              <w:t xml:space="preserve"> район </w:t>
            </w:r>
            <w:r w:rsidR="0032681A" w:rsidRPr="0042661E">
              <w:rPr>
                <w:sz w:val="24"/>
                <w:szCs w:val="24"/>
              </w:rPr>
              <w:t>Ленинградской области</w:t>
            </w:r>
            <w:r w:rsidR="00F505FC">
              <w:rPr>
                <w:sz w:val="24"/>
                <w:szCs w:val="24"/>
              </w:rPr>
              <w:t xml:space="preserve"> </w:t>
            </w:r>
            <w:r w:rsidR="003A2E4C">
              <w:rPr>
                <w:sz w:val="24"/>
                <w:szCs w:val="24"/>
              </w:rPr>
              <w:t>на</w:t>
            </w:r>
            <w:r w:rsidR="00F505FC">
              <w:rPr>
                <w:sz w:val="24"/>
                <w:szCs w:val="24"/>
              </w:rPr>
              <w:t xml:space="preserve"> </w:t>
            </w:r>
            <w:r w:rsidR="0032681A">
              <w:rPr>
                <w:sz w:val="24"/>
                <w:szCs w:val="24"/>
              </w:rPr>
              <w:t xml:space="preserve">2020 год и плановый период 2021 и </w:t>
            </w:r>
            <w:r w:rsidR="00296173">
              <w:rPr>
                <w:sz w:val="24"/>
                <w:szCs w:val="24"/>
              </w:rPr>
              <w:t>2022 годов</w:t>
            </w:r>
            <w:r w:rsidR="0093636B">
              <w:rPr>
                <w:color w:val="1E1E1E"/>
                <w:sz w:val="24"/>
                <w:szCs w:val="24"/>
              </w:rPr>
              <w:t>».</w:t>
            </w:r>
            <w:r w:rsidRPr="0042661E">
              <w:rPr>
                <w:color w:val="1E1E1E"/>
                <w:sz w:val="24"/>
                <w:szCs w:val="24"/>
              </w:rPr>
              <w:t xml:space="preserve"> (приложение 1)</w:t>
            </w:r>
          </w:p>
          <w:p w:rsidR="00605CD9" w:rsidRPr="00605CD9" w:rsidRDefault="00605CD9" w:rsidP="003A2E4C">
            <w:pPr>
              <w:widowControl w:val="0"/>
              <w:spacing w:line="100" w:lineRule="atLeast"/>
              <w:jc w:val="both"/>
              <w:rPr>
                <w:rFonts w:eastAsia="Lucida Sans Unicode" w:cs="Mangal"/>
                <w:kern w:val="1"/>
                <w:sz w:val="24"/>
                <w:szCs w:val="24"/>
                <w:lang w:eastAsia="hi-IN" w:bidi="hi-IN"/>
              </w:rPr>
            </w:pPr>
            <w:r w:rsidRPr="0042661E">
              <w:rPr>
                <w:sz w:val="24"/>
                <w:szCs w:val="24"/>
                <w:lang w:eastAsia="ru-RU"/>
              </w:rPr>
              <w:t xml:space="preserve">2. Опубликовать решение в средствах массовой информации и разместить на сайте администрации МО </w:t>
            </w:r>
            <w:r>
              <w:rPr>
                <w:sz w:val="24"/>
                <w:szCs w:val="24"/>
              </w:rPr>
              <w:t xml:space="preserve">Красноозерное </w:t>
            </w:r>
            <w:r w:rsidRPr="0042661E">
              <w:rPr>
                <w:sz w:val="24"/>
                <w:szCs w:val="24"/>
                <w:lang w:eastAsia="ru-RU"/>
              </w:rPr>
              <w:t>сель</w:t>
            </w:r>
            <w:r>
              <w:rPr>
                <w:sz w:val="24"/>
                <w:szCs w:val="24"/>
                <w:lang w:eastAsia="ru-RU"/>
              </w:rPr>
              <w:t>ское поселение</w:t>
            </w:r>
            <w:r w:rsidRPr="0042661E">
              <w:rPr>
                <w:sz w:val="24"/>
                <w:szCs w:val="24"/>
                <w:lang w:eastAsia="ru-RU"/>
              </w:rPr>
              <w:t xml:space="preserve"> «</w:t>
            </w:r>
            <w:hyperlink r:id="rId9" w:history="1">
              <w:r w:rsidRPr="003D7BE2">
                <w:rPr>
                  <w:rStyle w:val="a3"/>
                  <w:rFonts w:eastAsia="Lucida Sans Unicode" w:cs="Mangal"/>
                  <w:kern w:val="1"/>
                  <w:sz w:val="24"/>
                  <w:szCs w:val="24"/>
                  <w:lang w:eastAsia="hi-IN" w:bidi="hi-IN"/>
                </w:rPr>
                <w:t>http://krasnoozernoe.ru</w:t>
              </w:r>
            </w:hyperlink>
            <w:r w:rsidRPr="0042661E">
              <w:rPr>
                <w:sz w:val="24"/>
                <w:szCs w:val="24"/>
                <w:lang w:eastAsia="ru-RU"/>
              </w:rPr>
              <w:t>».</w:t>
            </w:r>
          </w:p>
          <w:p w:rsidR="00605CD9" w:rsidRPr="0042661E" w:rsidRDefault="00605CD9" w:rsidP="003A2E4C">
            <w:pPr>
              <w:spacing w:line="100" w:lineRule="atLeast"/>
              <w:jc w:val="both"/>
              <w:rPr>
                <w:sz w:val="24"/>
                <w:szCs w:val="24"/>
              </w:rPr>
            </w:pPr>
            <w:r w:rsidRPr="0042661E">
              <w:rPr>
                <w:sz w:val="24"/>
                <w:szCs w:val="24"/>
              </w:rPr>
              <w:t xml:space="preserve">         3. Провести публичные слушания по проекту решения «О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Приозерский муниципальный район Ленинградской области </w:t>
            </w:r>
            <w:r w:rsidR="003A2E4C">
              <w:rPr>
                <w:sz w:val="24"/>
                <w:szCs w:val="24"/>
              </w:rPr>
              <w:t xml:space="preserve">на </w:t>
            </w:r>
            <w:r w:rsidR="0032681A">
              <w:rPr>
                <w:sz w:val="24"/>
                <w:szCs w:val="24"/>
              </w:rPr>
              <w:t xml:space="preserve">2020 год и плановый период 2021 и </w:t>
            </w:r>
            <w:r w:rsidR="003A2E4C">
              <w:rPr>
                <w:sz w:val="24"/>
                <w:szCs w:val="24"/>
              </w:rPr>
              <w:t>2022 год</w:t>
            </w:r>
            <w:r w:rsidR="00296173">
              <w:rPr>
                <w:sz w:val="24"/>
                <w:szCs w:val="24"/>
              </w:rPr>
              <w:t>ов</w:t>
            </w:r>
            <w:r w:rsidRPr="0042661E">
              <w:rPr>
                <w:sz w:val="24"/>
                <w:szCs w:val="24"/>
              </w:rPr>
              <w:t>».</w:t>
            </w:r>
          </w:p>
          <w:p w:rsidR="00605CD9" w:rsidRPr="0042661E" w:rsidRDefault="00605CD9" w:rsidP="003A2E4C">
            <w:pPr>
              <w:spacing w:line="100" w:lineRule="atLeast"/>
              <w:jc w:val="both"/>
              <w:rPr>
                <w:sz w:val="24"/>
                <w:szCs w:val="24"/>
                <w:lang w:eastAsia="ru-RU"/>
              </w:rPr>
            </w:pPr>
            <w:r w:rsidRPr="0042661E">
              <w:rPr>
                <w:sz w:val="24"/>
                <w:szCs w:val="24"/>
                <w:lang w:eastAsia="ru-RU"/>
              </w:rPr>
              <w:t xml:space="preserve">        4.  Настоящее решение вступает в силу на следующий день после его официального опубликования.</w:t>
            </w:r>
          </w:p>
          <w:p w:rsidR="00605CD9" w:rsidRPr="0042661E" w:rsidRDefault="00605CD9" w:rsidP="00605CD9">
            <w:pPr>
              <w:spacing w:line="100" w:lineRule="atLeast"/>
              <w:jc w:val="both"/>
              <w:rPr>
                <w:sz w:val="24"/>
                <w:szCs w:val="24"/>
              </w:rPr>
            </w:pPr>
          </w:p>
          <w:p w:rsidR="00605CD9" w:rsidRPr="0042661E" w:rsidRDefault="00605CD9" w:rsidP="00605CD9">
            <w:pPr>
              <w:widowControl w:val="0"/>
              <w:spacing w:line="100" w:lineRule="atLeast"/>
              <w:rPr>
                <w:rFonts w:eastAsia="Lucida Sans Unicode" w:cs="Mangal"/>
                <w:kern w:val="1"/>
                <w:sz w:val="24"/>
                <w:szCs w:val="24"/>
                <w:lang w:eastAsia="hi-IN" w:bidi="hi-IN"/>
              </w:rPr>
            </w:pPr>
            <w:r w:rsidRPr="0042661E">
              <w:rPr>
                <w:rFonts w:eastAsia="Lucida Sans Unicode" w:cs="Mangal"/>
                <w:kern w:val="1"/>
                <w:sz w:val="24"/>
                <w:szCs w:val="24"/>
                <w:lang w:eastAsia="hi-IN" w:bidi="hi-IN"/>
              </w:rPr>
              <w:t>Глава муниципального образования</w:t>
            </w:r>
          </w:p>
          <w:p w:rsidR="00605CD9" w:rsidRPr="0042661E" w:rsidRDefault="00605CD9" w:rsidP="00605CD9">
            <w:pPr>
              <w:widowControl w:val="0"/>
              <w:spacing w:line="100" w:lineRule="atLeast"/>
              <w:rPr>
                <w:rFonts w:eastAsia="Lucida Sans Unicode" w:cs="Mangal"/>
                <w:kern w:val="1"/>
                <w:sz w:val="24"/>
                <w:szCs w:val="24"/>
                <w:lang w:eastAsia="hi-IN" w:bidi="hi-IN"/>
              </w:rPr>
            </w:pPr>
            <w:r>
              <w:rPr>
                <w:rFonts w:eastAsia="Lucida Sans Unicode" w:cs="Mangal"/>
                <w:kern w:val="1"/>
                <w:sz w:val="24"/>
                <w:szCs w:val="24"/>
                <w:lang w:eastAsia="hi-IN" w:bidi="hi-IN"/>
              </w:rPr>
              <w:t xml:space="preserve">Красноозерное </w:t>
            </w:r>
            <w:r w:rsidRPr="0042661E">
              <w:rPr>
                <w:rFonts w:eastAsia="Lucida Sans Unicode" w:cs="Mangal"/>
                <w:kern w:val="1"/>
                <w:sz w:val="24"/>
                <w:szCs w:val="24"/>
                <w:lang w:eastAsia="hi-IN" w:bidi="hi-IN"/>
              </w:rPr>
              <w:t xml:space="preserve">сельское поселение                                                        </w:t>
            </w:r>
            <w:r>
              <w:rPr>
                <w:rFonts w:eastAsia="Lucida Sans Unicode" w:cs="Mangal"/>
                <w:kern w:val="1"/>
                <w:sz w:val="24"/>
                <w:szCs w:val="24"/>
                <w:lang w:eastAsia="hi-IN" w:bidi="hi-IN"/>
              </w:rPr>
              <w:t xml:space="preserve">М.И </w:t>
            </w:r>
            <w:proofErr w:type="spellStart"/>
            <w:r>
              <w:rPr>
                <w:rFonts w:eastAsia="Lucida Sans Unicode" w:cs="Mangal"/>
                <w:kern w:val="1"/>
                <w:sz w:val="24"/>
                <w:szCs w:val="24"/>
                <w:lang w:eastAsia="hi-IN" w:bidi="hi-IN"/>
              </w:rPr>
              <w:t>Каппушев</w:t>
            </w:r>
            <w:proofErr w:type="spellEnd"/>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Pr="0042661E" w:rsidRDefault="00605CD9" w:rsidP="00605CD9">
            <w:pPr>
              <w:widowControl w:val="0"/>
              <w:rPr>
                <w:rFonts w:eastAsia="Lucida Sans Unicode" w:cs="Mangal"/>
                <w:kern w:val="1"/>
                <w:sz w:val="24"/>
                <w:szCs w:val="24"/>
                <w:lang w:eastAsia="hi-IN" w:bidi="hi-IN"/>
              </w:rPr>
            </w:pPr>
          </w:p>
          <w:p w:rsidR="00605CD9" w:rsidRPr="00502FA2" w:rsidRDefault="00605CD9" w:rsidP="00605CD9">
            <w:pPr>
              <w:pStyle w:val="ac"/>
              <w:rPr>
                <w:sz w:val="20"/>
                <w:szCs w:val="20"/>
                <w:lang w:eastAsia="ru-RU"/>
              </w:rPr>
            </w:pPr>
            <w:r>
              <w:rPr>
                <w:sz w:val="20"/>
                <w:szCs w:val="20"/>
                <w:lang w:eastAsia="ru-RU"/>
              </w:rPr>
              <w:t>Исп.: Смирнова Н.Г. Тел.:8(81379)67525</w:t>
            </w:r>
          </w:p>
          <w:p w:rsidR="00605CD9" w:rsidRDefault="00605CD9" w:rsidP="00605CD9">
            <w:pPr>
              <w:pStyle w:val="ac"/>
              <w:rPr>
                <w:sz w:val="20"/>
                <w:szCs w:val="20"/>
              </w:rPr>
            </w:pPr>
            <w:r w:rsidRPr="00502FA2">
              <w:rPr>
                <w:sz w:val="20"/>
                <w:szCs w:val="20"/>
                <w:lang w:eastAsia="ru-RU"/>
              </w:rPr>
              <w:t>Разослано:</w:t>
            </w:r>
            <w:r w:rsidRPr="00502FA2">
              <w:rPr>
                <w:sz w:val="20"/>
                <w:szCs w:val="20"/>
              </w:rPr>
              <w:t xml:space="preserve"> Дело-2, КФ-1,</w:t>
            </w:r>
          </w:p>
          <w:p w:rsidR="00605CD9" w:rsidRDefault="00605CD9" w:rsidP="00605CD9">
            <w:pPr>
              <w:pStyle w:val="ac"/>
              <w:rPr>
                <w:sz w:val="20"/>
                <w:szCs w:val="20"/>
              </w:rPr>
            </w:pPr>
            <w:r w:rsidRPr="00502FA2">
              <w:rPr>
                <w:sz w:val="20"/>
                <w:szCs w:val="20"/>
              </w:rPr>
              <w:t xml:space="preserve">КСО-1; Прокуратура -1;  </w:t>
            </w:r>
          </w:p>
          <w:p w:rsidR="00605CD9" w:rsidRDefault="00605CD9" w:rsidP="00605CD9">
            <w:pPr>
              <w:pStyle w:val="ac"/>
              <w:rPr>
                <w:sz w:val="20"/>
                <w:szCs w:val="20"/>
                <w:lang w:eastAsia="ru-RU"/>
              </w:rPr>
            </w:pPr>
          </w:p>
          <w:p w:rsidR="009613A7" w:rsidRDefault="009613A7" w:rsidP="00605CD9">
            <w:pPr>
              <w:pStyle w:val="ac"/>
              <w:rPr>
                <w:sz w:val="20"/>
                <w:szCs w:val="20"/>
                <w:lang w:eastAsia="ru-RU"/>
              </w:rPr>
            </w:pPr>
          </w:p>
          <w:p w:rsidR="009613A7" w:rsidRDefault="009613A7" w:rsidP="00605CD9">
            <w:pPr>
              <w:pStyle w:val="ac"/>
              <w:rPr>
                <w:sz w:val="20"/>
                <w:szCs w:val="20"/>
                <w:lang w:eastAsia="ru-RU"/>
              </w:rPr>
            </w:pPr>
          </w:p>
          <w:p w:rsidR="009613A7" w:rsidRDefault="009613A7" w:rsidP="00605CD9">
            <w:pPr>
              <w:pStyle w:val="ac"/>
              <w:rPr>
                <w:sz w:val="20"/>
                <w:szCs w:val="20"/>
                <w:lang w:eastAsia="ru-RU"/>
              </w:rPr>
            </w:pPr>
          </w:p>
          <w:p w:rsidR="009613A7" w:rsidRPr="009613A7" w:rsidRDefault="009613A7" w:rsidP="009613A7">
            <w:pPr>
              <w:pStyle w:val="ac"/>
              <w:rPr>
                <w:sz w:val="20"/>
                <w:szCs w:val="20"/>
                <w:lang w:eastAsia="ru-RU"/>
              </w:rPr>
            </w:pPr>
          </w:p>
          <w:p w:rsidR="009613A7" w:rsidRPr="009613A7" w:rsidRDefault="009613A7" w:rsidP="009613A7">
            <w:pPr>
              <w:pStyle w:val="ac"/>
              <w:jc w:val="right"/>
              <w:rPr>
                <w:sz w:val="20"/>
                <w:szCs w:val="20"/>
                <w:lang w:eastAsia="ru-RU"/>
              </w:rPr>
            </w:pPr>
            <w:r w:rsidRPr="009613A7">
              <w:rPr>
                <w:sz w:val="20"/>
                <w:szCs w:val="20"/>
                <w:lang w:eastAsia="ru-RU"/>
              </w:rPr>
              <w:t>Утверждено:</w:t>
            </w:r>
          </w:p>
          <w:p w:rsidR="009613A7" w:rsidRDefault="009613A7" w:rsidP="009613A7">
            <w:pPr>
              <w:pStyle w:val="ac"/>
              <w:jc w:val="right"/>
              <w:rPr>
                <w:sz w:val="20"/>
                <w:szCs w:val="20"/>
                <w:lang w:eastAsia="ru-RU"/>
              </w:rPr>
            </w:pPr>
            <w:r w:rsidRPr="009613A7">
              <w:rPr>
                <w:sz w:val="20"/>
                <w:szCs w:val="20"/>
                <w:lang w:eastAsia="ru-RU"/>
              </w:rPr>
              <w:t>решением Совета Депутатов муниципального</w:t>
            </w:r>
          </w:p>
          <w:p w:rsidR="009613A7" w:rsidRDefault="009613A7" w:rsidP="009613A7">
            <w:pPr>
              <w:pStyle w:val="ac"/>
              <w:jc w:val="right"/>
              <w:rPr>
                <w:sz w:val="20"/>
                <w:szCs w:val="20"/>
                <w:lang w:eastAsia="ru-RU"/>
              </w:rPr>
            </w:pPr>
            <w:r w:rsidRPr="009613A7">
              <w:rPr>
                <w:sz w:val="20"/>
                <w:szCs w:val="20"/>
                <w:lang w:eastAsia="ru-RU"/>
              </w:rPr>
              <w:t xml:space="preserve"> образования Красноозерное сельское поселение</w:t>
            </w:r>
          </w:p>
          <w:p w:rsidR="009613A7" w:rsidRDefault="009613A7" w:rsidP="009613A7">
            <w:pPr>
              <w:pStyle w:val="ac"/>
              <w:jc w:val="right"/>
              <w:rPr>
                <w:sz w:val="20"/>
                <w:szCs w:val="20"/>
                <w:lang w:eastAsia="ru-RU"/>
              </w:rPr>
            </w:pPr>
            <w:r w:rsidRPr="009613A7">
              <w:rPr>
                <w:sz w:val="20"/>
                <w:szCs w:val="20"/>
                <w:lang w:eastAsia="ru-RU"/>
              </w:rPr>
              <w:t xml:space="preserve"> Приозерского муниципального района </w:t>
            </w:r>
          </w:p>
          <w:p w:rsidR="009613A7" w:rsidRDefault="009613A7" w:rsidP="009613A7">
            <w:pPr>
              <w:pStyle w:val="ac"/>
              <w:jc w:val="right"/>
              <w:rPr>
                <w:sz w:val="20"/>
                <w:szCs w:val="20"/>
                <w:lang w:eastAsia="ru-RU"/>
              </w:rPr>
            </w:pPr>
            <w:r w:rsidRPr="009613A7">
              <w:rPr>
                <w:sz w:val="20"/>
                <w:szCs w:val="20"/>
                <w:lang w:eastAsia="ru-RU"/>
              </w:rPr>
              <w:t xml:space="preserve">Ленинградской области              </w:t>
            </w:r>
          </w:p>
          <w:p w:rsidR="009613A7" w:rsidRPr="009613A7" w:rsidRDefault="009613A7" w:rsidP="009613A7">
            <w:pPr>
              <w:pStyle w:val="ac"/>
              <w:jc w:val="right"/>
              <w:rPr>
                <w:sz w:val="20"/>
                <w:szCs w:val="20"/>
                <w:lang w:eastAsia="ru-RU"/>
              </w:rPr>
            </w:pPr>
            <w:r>
              <w:rPr>
                <w:sz w:val="20"/>
                <w:szCs w:val="20"/>
                <w:lang w:eastAsia="ru-RU"/>
              </w:rPr>
              <w:t xml:space="preserve">от </w:t>
            </w:r>
            <w:r w:rsidR="007B0E86">
              <w:rPr>
                <w:sz w:val="20"/>
                <w:szCs w:val="20"/>
                <w:lang w:eastAsia="ru-RU"/>
              </w:rPr>
              <w:t>22</w:t>
            </w:r>
            <w:r>
              <w:rPr>
                <w:sz w:val="20"/>
                <w:szCs w:val="20"/>
                <w:lang w:eastAsia="ru-RU"/>
              </w:rPr>
              <w:t xml:space="preserve"> ноября  2019 года  №</w:t>
            </w:r>
            <w:r w:rsidR="007B0E86">
              <w:rPr>
                <w:sz w:val="20"/>
                <w:szCs w:val="20"/>
                <w:lang w:eastAsia="ru-RU"/>
              </w:rPr>
              <w:t>18</w:t>
            </w:r>
            <w:bookmarkStart w:id="0" w:name="_GoBack"/>
            <w:bookmarkEnd w:id="0"/>
            <w:r>
              <w:rPr>
                <w:sz w:val="20"/>
                <w:szCs w:val="20"/>
                <w:lang w:eastAsia="ru-RU"/>
              </w:rPr>
              <w:t xml:space="preserve"> </w:t>
            </w:r>
          </w:p>
          <w:p w:rsidR="009613A7" w:rsidRPr="009613A7" w:rsidRDefault="009613A7" w:rsidP="009613A7">
            <w:pPr>
              <w:pStyle w:val="ac"/>
              <w:jc w:val="right"/>
              <w:rPr>
                <w:sz w:val="20"/>
                <w:szCs w:val="20"/>
                <w:lang w:eastAsia="ru-RU"/>
              </w:rPr>
            </w:pPr>
            <w:r w:rsidRPr="009613A7">
              <w:rPr>
                <w:sz w:val="20"/>
                <w:szCs w:val="20"/>
                <w:lang w:eastAsia="ru-RU"/>
              </w:rPr>
              <w:t>Приложение №1</w:t>
            </w:r>
          </w:p>
          <w:p w:rsidR="004A6AA4" w:rsidRPr="0008572B" w:rsidRDefault="004A6AA4" w:rsidP="00BF4027">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BF4027">
            <w:pPr>
              <w:suppressAutoHyphens w:val="0"/>
              <w:jc w:val="center"/>
              <w:rPr>
                <w:rFonts w:eastAsia="Calibri"/>
                <w:b/>
                <w:bCs/>
                <w:sz w:val="24"/>
                <w:szCs w:val="24"/>
                <w:lang w:eastAsia="en-US"/>
              </w:rPr>
            </w:pPr>
          </w:p>
          <w:p w:rsidR="004A6AA4" w:rsidRPr="0008572B" w:rsidRDefault="004A6AA4" w:rsidP="00BF4027">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BF4027">
            <w:pPr>
              <w:suppressAutoHyphens w:val="0"/>
              <w:jc w:val="both"/>
              <w:rPr>
                <w:rFonts w:eastAsia="Calibri"/>
                <w:sz w:val="24"/>
                <w:szCs w:val="24"/>
                <w:lang w:eastAsia="en-US"/>
              </w:rPr>
            </w:pPr>
          </w:p>
        </w:tc>
      </w:tr>
    </w:tbl>
    <w:p w:rsidR="004A6AA4" w:rsidRPr="00480387" w:rsidRDefault="004A6AA4" w:rsidP="004A6AA4">
      <w:pPr>
        <w:widowControl w:val="0"/>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декабря      </w:t>
      </w:r>
      <w:r w:rsidR="003A2E4C">
        <w:rPr>
          <w:rFonts w:eastAsia="Lucida Sans Unicode"/>
          <w:kern w:val="1"/>
          <w:sz w:val="24"/>
          <w:szCs w:val="24"/>
          <w:lang w:eastAsia="hi-IN" w:bidi="hi-IN"/>
        </w:rPr>
        <w:t>2019</w:t>
      </w:r>
      <w:r w:rsidR="007B0E86">
        <w:rPr>
          <w:rFonts w:eastAsia="Lucida Sans Unicode"/>
          <w:kern w:val="1"/>
          <w:sz w:val="24"/>
          <w:szCs w:val="24"/>
          <w:lang w:eastAsia="hi-IN" w:bidi="hi-IN"/>
        </w:rPr>
        <w:t xml:space="preserve"> </w:t>
      </w:r>
      <w:r w:rsidRPr="00BA0551">
        <w:rPr>
          <w:rFonts w:eastAsia="Lucida Sans Unicode"/>
          <w:kern w:val="1"/>
          <w:sz w:val="24"/>
          <w:szCs w:val="24"/>
          <w:lang w:eastAsia="hi-IN" w:bidi="hi-IN"/>
        </w:rPr>
        <w:t>года</w:t>
      </w:r>
      <w:r w:rsidR="0093636B">
        <w:rPr>
          <w:rFonts w:eastAsia="Lucida Sans Unicode"/>
          <w:kern w:val="1"/>
          <w:sz w:val="24"/>
          <w:szCs w:val="24"/>
          <w:lang w:val="en-US" w:eastAsia="hi-IN" w:bidi="hi-IN"/>
        </w:rPr>
        <w:t xml:space="preserve"> </w:t>
      </w:r>
      <w:r w:rsidRPr="00BA0551">
        <w:rPr>
          <w:rFonts w:eastAsia="Lucida Sans Unicode"/>
          <w:kern w:val="1"/>
          <w:sz w:val="24"/>
          <w:szCs w:val="24"/>
          <w:lang w:eastAsia="hi-IN" w:bidi="hi-IN"/>
        </w:rPr>
        <w:t>№</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296173">
              <w:rPr>
                <w:rFonts w:eastAsia="Lucida Sans Unicode" w:cs="Mangal"/>
                <w:kern w:val="1"/>
                <w:sz w:val="24"/>
                <w:szCs w:val="24"/>
                <w:lang w:eastAsia="hi-IN" w:bidi="hi-IN"/>
              </w:rPr>
              <w:t>2022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296173">
        <w:rPr>
          <w:rFonts w:eastAsia="Lucida Sans Unicode" w:cs="Mangal"/>
          <w:kern w:val="1"/>
          <w:sz w:val="24"/>
          <w:szCs w:val="24"/>
          <w:lang w:eastAsia="hi-IN" w:bidi="hi-IN"/>
        </w:rPr>
        <w:t>2022 годов</w:t>
      </w:r>
      <w:r w:rsidRPr="0008572B">
        <w:rPr>
          <w:rFonts w:eastAsia="Lucida Sans Unicode" w:cs="Mangal"/>
          <w:kern w:val="1"/>
          <w:sz w:val="24"/>
          <w:szCs w:val="24"/>
          <w:lang w:eastAsia="hi-IN" w:bidi="hi-IN"/>
        </w:rPr>
        <w:t xml:space="preserve">.  </w:t>
      </w:r>
    </w:p>
    <w:p w:rsidR="00296173" w:rsidRPr="00296173" w:rsidRDefault="004A6AA4" w:rsidP="00296173">
      <w:pPr>
        <w:pStyle w:val="ab"/>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296173" w:rsidRPr="00296173">
        <w:rPr>
          <w:rFonts w:eastAsia="Lucida Sans Unicode" w:cs="Mangal"/>
          <w:kern w:val="1"/>
          <w:sz w:val="24"/>
          <w:szCs w:val="24"/>
          <w:lang w:eastAsia="hi-IN" w:bidi="hi-IN"/>
        </w:rPr>
        <w:t xml:space="preserve"> 2020 год:</w:t>
      </w:r>
    </w:p>
    <w:p w:rsidR="00891831" w:rsidRDefault="00296173" w:rsidP="00296173">
      <w:pPr>
        <w:pStyle w:val="ab"/>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17 237,</w:t>
      </w:r>
      <w:r w:rsidR="00B63AA2" w:rsidRPr="00B63AA2">
        <w:rPr>
          <w:sz w:val="24"/>
          <w:szCs w:val="24"/>
        </w:rPr>
        <w:t>1</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17</w:t>
      </w:r>
      <w:r w:rsidR="001C7D60">
        <w:rPr>
          <w:sz w:val="24"/>
          <w:szCs w:val="24"/>
        </w:rPr>
        <w:t> 615,5</w:t>
      </w:r>
      <w:r w:rsidR="003A2E4C" w:rsidRPr="00296173">
        <w:rPr>
          <w:sz w:val="24"/>
          <w:szCs w:val="24"/>
        </w:rPr>
        <w:t xml:space="preserve"> тысяч</w:t>
      </w:r>
      <w:r w:rsidR="0093483E">
        <w:rPr>
          <w:sz w:val="24"/>
          <w:szCs w:val="24"/>
        </w:rPr>
        <w:t>и</w:t>
      </w:r>
      <w:r w:rsidR="003A2E4C" w:rsidRPr="00296173">
        <w:rPr>
          <w:sz w:val="24"/>
          <w:szCs w:val="24"/>
        </w:rPr>
        <w:t xml:space="preserve"> рублей; </w:t>
      </w:r>
    </w:p>
    <w:p w:rsidR="003A2E4C" w:rsidRPr="00296173" w:rsidRDefault="00296173" w:rsidP="00296173">
      <w:pPr>
        <w:pStyle w:val="ab"/>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1C7D60">
        <w:rPr>
          <w:sz w:val="24"/>
          <w:szCs w:val="24"/>
        </w:rPr>
        <w:t>378,</w:t>
      </w:r>
      <w:r w:rsidR="00963506">
        <w:rPr>
          <w:sz w:val="24"/>
          <w:szCs w:val="24"/>
        </w:rPr>
        <w:t xml:space="preserve">4 </w:t>
      </w:r>
      <w:r w:rsidR="00963506" w:rsidRPr="00296173">
        <w:rPr>
          <w:sz w:val="24"/>
          <w:szCs w:val="24"/>
        </w:rPr>
        <w:t>тысячи рублей</w:t>
      </w:r>
      <w:r w:rsidR="003A2E4C" w:rsidRPr="00296173">
        <w:rPr>
          <w:sz w:val="24"/>
          <w:szCs w:val="24"/>
        </w:rPr>
        <w:t xml:space="preserve"> </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91831">
        <w:rPr>
          <w:rFonts w:eastAsia="Lucida Sans Unicode" w:cs="Mangal"/>
          <w:kern w:val="1"/>
          <w:sz w:val="24"/>
          <w:szCs w:val="24"/>
          <w:lang w:eastAsia="hi-IN" w:bidi="hi-IN"/>
        </w:rPr>
        <w:t xml:space="preserve"> </w:t>
      </w:r>
      <w:r>
        <w:rPr>
          <w:sz w:val="24"/>
          <w:szCs w:val="24"/>
        </w:rPr>
        <w:t>на плановый период 2021</w:t>
      </w:r>
      <w:r w:rsidRPr="003740C6">
        <w:rPr>
          <w:sz w:val="24"/>
          <w:szCs w:val="24"/>
        </w:rPr>
        <w:t xml:space="preserve"> </w:t>
      </w:r>
      <w:r w:rsidR="00963506" w:rsidRPr="003740C6">
        <w:rPr>
          <w:sz w:val="24"/>
          <w:szCs w:val="24"/>
        </w:rPr>
        <w:t>и 2022</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451FCA" w:rsidRPr="003740C6">
        <w:rPr>
          <w:sz w:val="24"/>
          <w:szCs w:val="24"/>
        </w:rPr>
        <w:t>бюджета</w:t>
      </w:r>
      <w:r w:rsidR="00891831">
        <w:rPr>
          <w:sz w:val="24"/>
          <w:szCs w:val="24"/>
        </w:rPr>
        <w:t xml:space="preserve"> </w:t>
      </w:r>
      <w:r w:rsidR="00451FCA"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174CB0">
        <w:rPr>
          <w:sz w:val="24"/>
          <w:szCs w:val="24"/>
        </w:rPr>
        <w:t>021</w:t>
      </w:r>
      <w:r w:rsidR="003A2E4C" w:rsidRPr="003740C6">
        <w:rPr>
          <w:sz w:val="24"/>
          <w:szCs w:val="24"/>
        </w:rPr>
        <w:t xml:space="preserve">год в сумме </w:t>
      </w:r>
      <w:r w:rsidR="00B63AA2">
        <w:rPr>
          <w:sz w:val="24"/>
          <w:szCs w:val="24"/>
        </w:rPr>
        <w:t>17 914,5</w:t>
      </w:r>
      <w:r w:rsidR="003A2E4C">
        <w:rPr>
          <w:sz w:val="24"/>
          <w:szCs w:val="24"/>
        </w:rPr>
        <w:t xml:space="preserve"> тысяч</w:t>
      </w:r>
      <w:r w:rsidR="0093483E">
        <w:rPr>
          <w:sz w:val="24"/>
          <w:szCs w:val="24"/>
        </w:rPr>
        <w:t>и</w:t>
      </w:r>
      <w:r w:rsidR="003A2E4C" w:rsidRPr="003740C6">
        <w:rPr>
          <w:sz w:val="24"/>
          <w:szCs w:val="24"/>
        </w:rPr>
        <w:t xml:space="preserve"> рублей и на 2</w:t>
      </w:r>
      <w:r w:rsidR="003A2E4C">
        <w:rPr>
          <w:sz w:val="24"/>
          <w:szCs w:val="24"/>
        </w:rPr>
        <w:t>02</w:t>
      </w:r>
      <w:r w:rsidR="00DE2822">
        <w:rPr>
          <w:sz w:val="24"/>
          <w:szCs w:val="24"/>
        </w:rPr>
        <w:t>2</w:t>
      </w:r>
      <w:r w:rsidR="003A2E4C" w:rsidRPr="003740C6">
        <w:rPr>
          <w:sz w:val="24"/>
          <w:szCs w:val="24"/>
        </w:rPr>
        <w:t xml:space="preserve"> год в сумме </w:t>
      </w:r>
      <w:r w:rsidR="001C7D60">
        <w:rPr>
          <w:sz w:val="24"/>
          <w:szCs w:val="24"/>
        </w:rPr>
        <w:t xml:space="preserve">18 </w:t>
      </w:r>
      <w:r w:rsidR="00B63AA2">
        <w:rPr>
          <w:sz w:val="24"/>
          <w:szCs w:val="24"/>
        </w:rPr>
        <w:t>296,7</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pStyle w:val="ad"/>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417740" w:rsidRPr="007F4D87">
        <w:rPr>
          <w:sz w:val="24"/>
          <w:szCs w:val="24"/>
        </w:rPr>
        <w:t xml:space="preserve"> на 2021 год в сумме </w:t>
      </w:r>
      <w:r w:rsidR="00B04FC0">
        <w:rPr>
          <w:sz w:val="24"/>
          <w:szCs w:val="24"/>
        </w:rPr>
        <w:t>18058,1</w:t>
      </w:r>
      <w:r w:rsidRPr="007F4D87">
        <w:rPr>
          <w:sz w:val="24"/>
          <w:szCs w:val="24"/>
        </w:rPr>
        <w:t xml:space="preserve">   </w:t>
      </w:r>
      <w:r w:rsidR="00417740" w:rsidRPr="007F4D87">
        <w:rPr>
          <w:sz w:val="24"/>
          <w:szCs w:val="24"/>
        </w:rPr>
        <w:t>тысячи рублей</w:t>
      </w:r>
      <w:r w:rsidR="00417740" w:rsidRPr="007F4D87">
        <w:t xml:space="preserve">, </w:t>
      </w:r>
      <w:r w:rsidR="00417740" w:rsidRPr="007F4D87">
        <w:rPr>
          <w:sz w:val="24"/>
          <w:szCs w:val="24"/>
        </w:rPr>
        <w:t xml:space="preserve">в том числе условно утвержденные расходы в сумме </w:t>
      </w:r>
      <w:r w:rsidR="00B04FC0">
        <w:rPr>
          <w:sz w:val="24"/>
          <w:szCs w:val="24"/>
        </w:rPr>
        <w:t>429,</w:t>
      </w:r>
      <w:r w:rsidR="0093636B">
        <w:rPr>
          <w:sz w:val="24"/>
          <w:szCs w:val="24"/>
        </w:rPr>
        <w:t>4 тысячи</w:t>
      </w:r>
      <w:r w:rsidR="00417740" w:rsidRPr="007F4D87">
        <w:rPr>
          <w:sz w:val="24"/>
          <w:szCs w:val="24"/>
        </w:rPr>
        <w:t xml:space="preserve"> рублей, на 2022 год в сумме </w:t>
      </w:r>
      <w:r w:rsidR="00B04FC0">
        <w:rPr>
          <w:sz w:val="24"/>
          <w:szCs w:val="24"/>
        </w:rPr>
        <w:t>18686,4</w:t>
      </w:r>
      <w:r w:rsidR="00891831">
        <w:rPr>
          <w:sz w:val="24"/>
          <w:szCs w:val="24"/>
        </w:rPr>
        <w:t xml:space="preserve"> </w:t>
      </w:r>
      <w:r w:rsidR="00417740" w:rsidRPr="007F4D87">
        <w:rPr>
          <w:sz w:val="24"/>
          <w:szCs w:val="24"/>
        </w:rPr>
        <w:t>тысячи рублей;</w:t>
      </w:r>
      <w:r w:rsidR="00891831">
        <w:rPr>
          <w:sz w:val="24"/>
          <w:szCs w:val="24"/>
        </w:rPr>
        <w:t xml:space="preserve"> </w:t>
      </w:r>
      <w:r w:rsidR="00417740" w:rsidRPr="007F4D87">
        <w:rPr>
          <w:sz w:val="24"/>
          <w:szCs w:val="24"/>
        </w:rPr>
        <w:t xml:space="preserve">в том числе условно утвержденные расходы в сумме </w:t>
      </w:r>
      <w:r w:rsidR="00B04FC0">
        <w:rPr>
          <w:sz w:val="24"/>
          <w:szCs w:val="24"/>
        </w:rPr>
        <w:t>889,8</w:t>
      </w:r>
      <w:r w:rsidRPr="007F4D87">
        <w:rPr>
          <w:sz w:val="24"/>
          <w:szCs w:val="24"/>
        </w:rPr>
        <w:t xml:space="preserve">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lastRenderedPageBreak/>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A2E4C">
        <w:rPr>
          <w:sz w:val="24"/>
          <w:szCs w:val="24"/>
        </w:rPr>
        <w:t xml:space="preserve"> на 2021</w:t>
      </w:r>
      <w:r w:rsidR="003A2E4C" w:rsidRPr="003740C6">
        <w:rPr>
          <w:sz w:val="24"/>
          <w:szCs w:val="24"/>
        </w:rPr>
        <w:t xml:space="preserve"> год в сумме </w:t>
      </w:r>
      <w:r w:rsidR="00B04FC0">
        <w:rPr>
          <w:sz w:val="24"/>
          <w:szCs w:val="24"/>
        </w:rPr>
        <w:t>143,6</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A2E4C">
        <w:rPr>
          <w:sz w:val="24"/>
          <w:szCs w:val="24"/>
        </w:rPr>
        <w:t>22</w:t>
      </w:r>
      <w:r w:rsidR="003A2E4C" w:rsidRPr="003740C6">
        <w:rPr>
          <w:sz w:val="24"/>
          <w:szCs w:val="24"/>
        </w:rPr>
        <w:t xml:space="preserve"> год в сумме </w:t>
      </w:r>
      <w:r w:rsidR="00B04FC0">
        <w:rPr>
          <w:sz w:val="24"/>
          <w:szCs w:val="24"/>
        </w:rPr>
        <w:t>389,</w:t>
      </w:r>
      <w:r w:rsidR="0093636B">
        <w:rPr>
          <w:sz w:val="24"/>
          <w:szCs w:val="24"/>
        </w:rPr>
        <w:t>7 тысячи</w:t>
      </w:r>
      <w:r w:rsidR="00891831">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2681A">
        <w:rPr>
          <w:rFonts w:eastAsia="Lucida Sans Unicode" w:cs="Mangal"/>
          <w:kern w:val="1"/>
          <w:sz w:val="24"/>
          <w:szCs w:val="24"/>
          <w:lang w:eastAsia="hi-IN" w:bidi="hi-IN"/>
        </w:rPr>
        <w:t>2020 год</w:t>
      </w:r>
      <w:r w:rsidR="00891831">
        <w:rPr>
          <w:rFonts w:eastAsia="Lucida Sans Unicode" w:cs="Mangal"/>
          <w:kern w:val="1"/>
          <w:sz w:val="24"/>
          <w:szCs w:val="24"/>
          <w:lang w:eastAsia="hi-IN" w:bidi="hi-IN"/>
        </w:rPr>
        <w:t xml:space="preserve"> </w:t>
      </w:r>
      <w:r w:rsidR="004A6AA4" w:rsidRPr="0008572B">
        <w:rPr>
          <w:rFonts w:eastAsia="Lucida Sans Unicode" w:cs="Mangal"/>
          <w:kern w:val="1"/>
          <w:sz w:val="24"/>
          <w:szCs w:val="24"/>
          <w:lang w:eastAsia="hi-IN" w:bidi="hi-IN"/>
        </w:rPr>
        <w:t>согласно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 xml:space="preserve">плановый период 2021 </w:t>
      </w:r>
      <w:r>
        <w:rPr>
          <w:rFonts w:eastAsia="Lucida Sans Unicode" w:cs="Mangal"/>
          <w:kern w:val="1"/>
          <w:sz w:val="24"/>
          <w:szCs w:val="24"/>
          <w:lang w:eastAsia="hi-IN" w:bidi="hi-IN"/>
        </w:rPr>
        <w:t>и 2022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5611F9">
        <w:rPr>
          <w:rFonts w:eastAsia="Lucida Sans Unicode" w:cs="Mangal"/>
          <w:kern w:val="1"/>
          <w:sz w:val="24"/>
          <w:szCs w:val="24"/>
          <w:lang w:eastAsia="hi-IN" w:bidi="hi-IN"/>
        </w:rPr>
        <w:t>2022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A2E4C">
        <w:rPr>
          <w:rFonts w:eastAsia="Lucida Sans Unicode" w:cs="Mangal"/>
          <w:kern w:val="1"/>
          <w:sz w:val="24"/>
          <w:szCs w:val="24"/>
          <w:lang w:eastAsia="hi-IN" w:bidi="hi-IN"/>
        </w:rPr>
        <w:t xml:space="preserve">на 2020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 доходов на плановый период 2021 и 2022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w:t>
      </w:r>
      <w:r w:rsidR="00B63AA2">
        <w:rPr>
          <w:rFonts w:eastAsia="Lucida Sans Unicode" w:cs="Mangal"/>
          <w:kern w:val="1"/>
          <w:sz w:val="24"/>
          <w:szCs w:val="24"/>
          <w:lang w:eastAsia="hi-IN" w:bidi="hi-IN"/>
        </w:rPr>
        <w:t xml:space="preserve"> в общей сумме   </w:t>
      </w:r>
      <w:r w:rsidR="008E2FE1">
        <w:rPr>
          <w:rFonts w:eastAsia="Lucida Sans Unicode" w:cs="Mangal"/>
          <w:kern w:val="1"/>
          <w:sz w:val="24"/>
          <w:szCs w:val="24"/>
          <w:lang w:eastAsia="hi-IN" w:bidi="hi-IN"/>
        </w:rPr>
        <w:t>3145,9</w:t>
      </w:r>
      <w:r w:rsidR="00B63AA2">
        <w:rPr>
          <w:rFonts w:eastAsia="Lucida Sans Unicode" w:cs="Mangal"/>
          <w:kern w:val="1"/>
          <w:sz w:val="24"/>
          <w:szCs w:val="24"/>
          <w:lang w:eastAsia="hi-IN" w:bidi="hi-IN"/>
        </w:rPr>
        <w:t xml:space="preserve">   тысяч</w:t>
      </w:r>
      <w:r w:rsidR="008E2FE1">
        <w:rPr>
          <w:rFonts w:eastAsia="Lucida Sans Unicode" w:cs="Mangal"/>
          <w:kern w:val="1"/>
          <w:sz w:val="24"/>
          <w:szCs w:val="24"/>
          <w:lang w:eastAsia="hi-IN" w:bidi="hi-IN"/>
        </w:rPr>
        <w:t>и</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2681A">
        <w:rPr>
          <w:rFonts w:eastAsia="Lucida Sans Unicode" w:cs="Mangal"/>
          <w:kern w:val="1"/>
          <w:sz w:val="24"/>
          <w:szCs w:val="24"/>
          <w:lang w:eastAsia="hi-IN" w:bidi="hi-IN"/>
        </w:rPr>
        <w:t xml:space="preserve"> плановый период 2021</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8E2FE1">
        <w:rPr>
          <w:bCs/>
          <w:sz w:val="24"/>
          <w:szCs w:val="24"/>
        </w:rPr>
        <w:t>3239,5</w:t>
      </w:r>
      <w:r w:rsidR="00891831">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Pr>
          <w:rFonts w:eastAsia="Lucida Sans Unicode" w:cs="Mangal"/>
          <w:kern w:val="1"/>
          <w:sz w:val="24"/>
          <w:szCs w:val="24"/>
          <w:lang w:eastAsia="hi-IN" w:bidi="hi-IN"/>
        </w:rPr>
        <w:t xml:space="preserve"> рублей</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и</w:t>
      </w:r>
      <w:r w:rsidR="00891831">
        <w:rPr>
          <w:rFonts w:eastAsia="Lucida Sans Unicode" w:cs="Mangal"/>
          <w:kern w:val="1"/>
          <w:sz w:val="24"/>
          <w:szCs w:val="24"/>
          <w:lang w:eastAsia="hi-IN" w:bidi="hi-IN"/>
        </w:rPr>
        <w:t xml:space="preserve"> </w:t>
      </w:r>
      <w:r w:rsidR="00C07DAA">
        <w:rPr>
          <w:rFonts w:eastAsia="Lucida Sans Unicode" w:cs="Mangal"/>
          <w:kern w:val="1"/>
          <w:sz w:val="24"/>
          <w:szCs w:val="24"/>
          <w:lang w:eastAsia="hi-IN" w:bidi="hi-IN"/>
        </w:rPr>
        <w:t>на плановый период 2022 года</w:t>
      </w:r>
      <w:r w:rsidR="00891831">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8E2FE1">
        <w:rPr>
          <w:bCs/>
          <w:sz w:val="24"/>
          <w:szCs w:val="24"/>
        </w:rPr>
        <w:t>3184,7</w:t>
      </w:r>
      <w:r w:rsidR="0093636B">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3</w:t>
      </w:r>
      <w:r w:rsidRPr="0008572B">
        <w:rPr>
          <w:rFonts w:eastAsia="Lucida Sans Unicode" w:cs="Mangal"/>
          <w:kern w:val="1"/>
          <w:sz w:val="24"/>
          <w:szCs w:val="24"/>
          <w:lang w:eastAsia="hi-IN" w:bidi="hi-IN"/>
        </w:rPr>
        <w:t>. Главные администраторы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и главные администраторы источников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5</w:t>
      </w:r>
      <w:r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перечень и коды главных администраторов 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6</w:t>
      </w:r>
      <w:r w:rsidRPr="0008572B">
        <w:rPr>
          <w:rFonts w:eastAsia="Lucida Sans Unicode" w:cs="Mangal"/>
          <w:kern w:val="1"/>
          <w:sz w:val="24"/>
          <w:szCs w:val="24"/>
          <w:lang w:eastAsia="hi-IN" w:bidi="hi-IN"/>
        </w:rPr>
        <w:t>.</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4</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32681A">
        <w:rPr>
          <w:rFonts w:eastAsia="Lucida Sans Unicode" w:cs="Mangal"/>
          <w:kern w:val="1"/>
          <w:sz w:val="24"/>
          <w:szCs w:val="24"/>
          <w:lang w:eastAsia="hi-IN" w:bidi="hi-IN"/>
        </w:rPr>
        <w:t>2020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C07DAA">
        <w:rPr>
          <w:rFonts w:eastAsia="Lucida Sans Unicode" w:cs="Mangal"/>
          <w:kern w:val="1"/>
          <w:sz w:val="24"/>
          <w:szCs w:val="24"/>
          <w:lang w:eastAsia="hi-IN" w:bidi="hi-IN"/>
        </w:rPr>
        <w:t>на 2020 год,</w:t>
      </w:r>
      <w:r w:rsidR="001274E2">
        <w:rPr>
          <w:rFonts w:eastAsia="Lucida Sans Unicode" w:cs="Mangal"/>
          <w:kern w:val="1"/>
          <w:sz w:val="24"/>
          <w:szCs w:val="24"/>
          <w:lang w:eastAsia="hi-IN" w:bidi="hi-IN"/>
        </w:rPr>
        <w:t xml:space="preserve"> </w:t>
      </w:r>
      <w:r w:rsidR="004A6AA4" w:rsidRPr="0008572B">
        <w:rPr>
          <w:rFonts w:eastAsia="Lucida Sans Unicode" w:cs="Mangal"/>
          <w:kern w:val="1"/>
          <w:sz w:val="24"/>
          <w:szCs w:val="24"/>
          <w:lang w:eastAsia="hi-IN" w:bidi="hi-IN"/>
        </w:rPr>
        <w:t>не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№7</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1" w:name="sub_601"/>
      <w:bookmarkEnd w:id="1"/>
      <w:r w:rsidRPr="0008572B">
        <w:rPr>
          <w:rFonts w:eastAsia="Lucida Sans Unicode" w:cs="Mangal"/>
          <w:b/>
          <w:kern w:val="1"/>
          <w:sz w:val="24"/>
          <w:szCs w:val="24"/>
          <w:lang w:eastAsia="hi-IN" w:bidi="hi-IN"/>
        </w:rPr>
        <w:t>Статья 5</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544FF8">
        <w:rPr>
          <w:rFonts w:eastAsia="Lucida Sans Unicode" w:cs="Mangal"/>
          <w:kern w:val="1"/>
          <w:sz w:val="24"/>
          <w:szCs w:val="24"/>
          <w:lang w:eastAsia="hi-IN" w:bidi="hi-IN"/>
        </w:rPr>
        <w:t>2022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1. Утвердить в пределах общего объема расходов, установленного статьей 1 настоящего </w:t>
      </w:r>
      <w:r w:rsidRPr="0008572B">
        <w:rPr>
          <w:rFonts w:eastAsia="Lucida Sans Unicode" w:cs="Mangal"/>
          <w:kern w:val="1"/>
          <w:sz w:val="24"/>
          <w:szCs w:val="24"/>
          <w:lang w:eastAsia="hi-IN" w:bidi="hi-IN"/>
        </w:rPr>
        <w:lastRenderedPageBreak/>
        <w:t>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A2E4C">
        <w:rPr>
          <w:rFonts w:eastAsia="Lucida Sans Unicode" w:cs="Mangal"/>
          <w:kern w:val="1"/>
          <w:sz w:val="24"/>
          <w:szCs w:val="24"/>
          <w:lang w:eastAsia="hi-IN" w:bidi="hi-IN"/>
        </w:rPr>
        <w:t xml:space="preserve">2020 год </w:t>
      </w:r>
      <w:r w:rsidR="00544FF8">
        <w:rPr>
          <w:rFonts w:eastAsia="Lucida Sans Unicode" w:cs="Mangal"/>
          <w:kern w:val="1"/>
          <w:sz w:val="24"/>
          <w:szCs w:val="24"/>
          <w:lang w:eastAsia="hi-IN" w:bidi="hi-IN"/>
        </w:rPr>
        <w:t>согласно приложению № 8;</w:t>
      </w:r>
    </w:p>
    <w:p w:rsidR="004A6AA4" w:rsidRPr="0008572B" w:rsidRDefault="00544FF8"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7724AF">
        <w:rPr>
          <w:rFonts w:eastAsia="Lucida Sans Unicode" w:cs="Mangal"/>
          <w:kern w:val="1"/>
          <w:sz w:val="24"/>
          <w:szCs w:val="24"/>
          <w:lang w:eastAsia="hi-IN" w:bidi="hi-IN"/>
        </w:rPr>
        <w:t xml:space="preserve"> </w:t>
      </w:r>
      <w:r w:rsidR="00C07DAA">
        <w:rPr>
          <w:rFonts w:eastAsia="Lucida Sans Unicode" w:cs="Mangal"/>
          <w:kern w:val="1"/>
          <w:sz w:val="24"/>
          <w:szCs w:val="24"/>
          <w:lang w:eastAsia="hi-IN" w:bidi="hi-IN"/>
        </w:rPr>
        <w:t xml:space="preserve">плановый период 2021 и </w:t>
      </w:r>
      <w:r w:rsidR="003A2E4C">
        <w:rPr>
          <w:rFonts w:eastAsia="Lucida Sans Unicode" w:cs="Mangal"/>
          <w:kern w:val="1"/>
          <w:sz w:val="24"/>
          <w:szCs w:val="24"/>
          <w:lang w:eastAsia="hi-IN" w:bidi="hi-IN"/>
        </w:rPr>
        <w:t>2022 годы.</w:t>
      </w:r>
      <w:r>
        <w:rPr>
          <w:rFonts w:eastAsia="Lucida Sans Unicode" w:cs="Mangal"/>
          <w:kern w:val="1"/>
          <w:sz w:val="24"/>
          <w:szCs w:val="24"/>
          <w:lang w:eastAsia="hi-IN" w:bidi="hi-IN"/>
        </w:rPr>
        <w:t xml:space="preserve"> – согласно приложению № 9,</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7724AF"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w:t>
      </w:r>
      <w:r w:rsidR="00544FF8">
        <w:rPr>
          <w:rFonts w:eastAsia="Lucida Sans Unicode" w:cs="Mangal"/>
          <w:kern w:val="1"/>
          <w:sz w:val="24"/>
          <w:szCs w:val="24"/>
          <w:lang w:eastAsia="hi-IN" w:bidi="hi-IN"/>
        </w:rPr>
        <w:t>согласно приложению №10;</w:t>
      </w:r>
    </w:p>
    <w:p w:rsidR="004A6AA4" w:rsidRPr="0008572B" w:rsidRDefault="00544FF8"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2021 и 2022 годы приложению №11,</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w:t>
      </w:r>
      <w:r w:rsidR="00544FF8">
        <w:rPr>
          <w:rFonts w:eastAsia="Lucida Sans Unicode" w:cs="Mangal"/>
          <w:kern w:val="1"/>
          <w:sz w:val="24"/>
          <w:szCs w:val="24"/>
          <w:lang w:eastAsia="hi-IN" w:bidi="hi-IN"/>
        </w:rPr>
        <w:t>согласно приложению № 12;</w:t>
      </w:r>
    </w:p>
    <w:p w:rsidR="004A6AA4" w:rsidRPr="0008572B" w:rsidRDefault="0093636B"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2021</w:t>
      </w:r>
      <w:r w:rsidR="00544FF8">
        <w:rPr>
          <w:rFonts w:eastAsia="Lucida Sans Unicode" w:cs="Mangal"/>
          <w:kern w:val="1"/>
          <w:sz w:val="24"/>
          <w:szCs w:val="24"/>
          <w:lang w:eastAsia="hi-IN" w:bidi="hi-IN"/>
        </w:rPr>
        <w:t xml:space="preserve"> и 2022 годы приложению № 13,</w:t>
      </w:r>
    </w:p>
    <w:p w:rsidR="00544FF8" w:rsidRPr="00CE7F53" w:rsidRDefault="0093636B" w:rsidP="00CE7F53">
      <w:pPr>
        <w:widowControl w:val="0"/>
        <w:jc w:val="both"/>
        <w:rPr>
          <w:rFonts w:eastAsia="Lucida Sans Unicode" w:cs="Mangal"/>
          <w:kern w:val="1"/>
          <w:sz w:val="24"/>
          <w:szCs w:val="24"/>
          <w:lang w:eastAsia="hi-IN" w:bidi="hi-IN"/>
        </w:rPr>
      </w:pPr>
      <w:proofErr w:type="gramStart"/>
      <w:r>
        <w:rPr>
          <w:rFonts w:eastAsia="Lucida Sans Unicode" w:cs="Mangal"/>
          <w:kern w:val="1"/>
          <w:sz w:val="24"/>
          <w:szCs w:val="24"/>
          <w:lang w:eastAsia="hi-IN" w:bidi="hi-IN"/>
        </w:rPr>
        <w:t>2 .Утвердить</w:t>
      </w:r>
      <w:proofErr w:type="gramEnd"/>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b"/>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2681A" w:rsidRPr="00544FF8">
        <w:rPr>
          <w:rFonts w:eastAsia="Lucida Sans Unicode" w:cs="Mangal"/>
          <w:kern w:val="1"/>
          <w:sz w:val="24"/>
          <w:szCs w:val="24"/>
          <w:lang w:eastAsia="hi-IN" w:bidi="hi-IN"/>
        </w:rPr>
        <w:t xml:space="preserve">2020 </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C07DAA">
        <w:rPr>
          <w:rFonts w:eastAsia="Lucida Sans Unicode" w:cs="Mangal"/>
          <w:kern w:val="1"/>
          <w:sz w:val="24"/>
          <w:szCs w:val="24"/>
          <w:lang w:eastAsia="hi-IN" w:bidi="hi-IN"/>
        </w:rPr>
        <w:t>5</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0 тысяч</w:t>
      </w:r>
      <w:r w:rsidR="00CE7F53">
        <w:rPr>
          <w:rFonts w:eastAsia="Lucida Sans Unicode" w:cs="Mangal"/>
          <w:kern w:val="1"/>
          <w:sz w:val="24"/>
          <w:szCs w:val="24"/>
          <w:lang w:eastAsia="hi-IN" w:bidi="hi-IN"/>
        </w:rPr>
        <w:t xml:space="preserve"> </w:t>
      </w:r>
      <w:r w:rsidR="00544FF8">
        <w:rPr>
          <w:rFonts w:eastAsia="Lucida Sans Unicode" w:cs="Mangal"/>
          <w:kern w:val="1"/>
          <w:sz w:val="24"/>
          <w:szCs w:val="24"/>
          <w:lang w:eastAsia="hi-IN" w:bidi="hi-IN"/>
        </w:rPr>
        <w:t>рублей,</w:t>
      </w:r>
    </w:p>
    <w:p w:rsidR="004A6AA4" w:rsidRDefault="00544FF8" w:rsidP="00544FF8">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963506" w:rsidRPr="00544FF8">
        <w:rPr>
          <w:rFonts w:eastAsia="Lucida Sans Unicode" w:cs="Mangal"/>
          <w:kern w:val="1"/>
          <w:sz w:val="24"/>
          <w:szCs w:val="24"/>
          <w:lang w:eastAsia="hi-IN" w:bidi="hi-IN"/>
        </w:rPr>
        <w:t xml:space="preserve">2021 </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CE7F53" w:rsidP="008860F3">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2022 год</w:t>
      </w:r>
      <w:r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Pr="00544FF8">
        <w:rPr>
          <w:rFonts w:eastAsia="Lucida Sans Unicode" w:cs="Mangal"/>
          <w:kern w:val="1"/>
          <w:sz w:val="24"/>
          <w:szCs w:val="24"/>
          <w:lang w:eastAsia="hi-IN" w:bidi="hi-IN"/>
        </w:rPr>
        <w:t>,0 тысяч рублей;</w:t>
      </w:r>
    </w:p>
    <w:p w:rsidR="008860F3" w:rsidRDefault="004A6AA4" w:rsidP="008860F3">
      <w:pPr>
        <w:pStyle w:val="ab"/>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Default="003A2E4C" w:rsidP="008860F3">
      <w:pPr>
        <w:pStyle w:val="ab"/>
        <w:widowControl w:val="0"/>
        <w:ind w:left="360"/>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 xml:space="preserve">на </w:t>
      </w:r>
      <w:r w:rsidR="0032681A" w:rsidRPr="008860F3">
        <w:rPr>
          <w:rFonts w:eastAsia="Lucida Sans Unicode" w:cs="Mangal"/>
          <w:kern w:val="1"/>
          <w:sz w:val="24"/>
          <w:szCs w:val="24"/>
          <w:lang w:eastAsia="hi-IN" w:bidi="hi-IN"/>
        </w:rPr>
        <w:t>2020 год</w:t>
      </w:r>
      <w:r w:rsidR="007724AF">
        <w:rPr>
          <w:rFonts w:eastAsia="Lucida Sans Unicode" w:cs="Mangal"/>
          <w:kern w:val="1"/>
          <w:sz w:val="24"/>
          <w:szCs w:val="24"/>
          <w:lang w:eastAsia="hi-IN" w:bidi="hi-IN"/>
        </w:rPr>
        <w:t xml:space="preserve"> </w:t>
      </w:r>
      <w:r w:rsidR="008860F3" w:rsidRPr="008860F3">
        <w:rPr>
          <w:rFonts w:eastAsia="Lucida Sans Unicode" w:cs="Mangal"/>
          <w:kern w:val="1"/>
          <w:sz w:val="24"/>
          <w:szCs w:val="24"/>
          <w:lang w:eastAsia="hi-IN" w:bidi="hi-IN"/>
        </w:rPr>
        <w:t xml:space="preserve">в сумме </w:t>
      </w:r>
      <w:r w:rsidR="003D0CD1" w:rsidRPr="003D0CD1">
        <w:rPr>
          <w:rFonts w:eastAsia="Lucida Sans Unicode"/>
          <w:kern w:val="1"/>
          <w:sz w:val="24"/>
          <w:szCs w:val="24"/>
          <w:lang w:eastAsia="hi-IN" w:bidi="hi-IN"/>
        </w:rPr>
        <w:t>1979</w:t>
      </w:r>
      <w:r w:rsidR="003D0CD1">
        <w:rPr>
          <w:rFonts w:eastAsia="Lucida Sans Unicode"/>
          <w:kern w:val="1"/>
          <w:sz w:val="24"/>
          <w:szCs w:val="24"/>
          <w:lang w:eastAsia="hi-IN" w:bidi="hi-IN"/>
        </w:rPr>
        <w:t>,</w:t>
      </w:r>
      <w:r w:rsidR="003D0CD1" w:rsidRPr="003D0CD1">
        <w:rPr>
          <w:rFonts w:eastAsia="Lucida Sans Unicode"/>
          <w:kern w:val="1"/>
          <w:sz w:val="24"/>
          <w:szCs w:val="24"/>
          <w:lang w:eastAsia="hi-IN" w:bidi="hi-IN"/>
        </w:rPr>
        <w:t>4</w:t>
      </w:r>
      <w:r w:rsidR="008860F3" w:rsidRPr="008860F3">
        <w:rPr>
          <w:rFonts w:eastAsia="Lucida Sans Unicode" w:cs="Mangal"/>
          <w:kern w:val="1"/>
          <w:sz w:val="24"/>
          <w:szCs w:val="24"/>
          <w:lang w:eastAsia="hi-IN" w:bidi="hi-IN"/>
        </w:rPr>
        <w:t>тысяч рублей</w:t>
      </w:r>
      <w:r w:rsidR="008860F3">
        <w:rPr>
          <w:rFonts w:eastAsia="Lucida Sans Unicode" w:cs="Mangal"/>
          <w:kern w:val="1"/>
          <w:sz w:val="24"/>
          <w:szCs w:val="24"/>
          <w:lang w:eastAsia="hi-IN" w:bidi="hi-IN"/>
        </w:rPr>
        <w:t>;</w:t>
      </w:r>
    </w:p>
    <w:p w:rsidR="008860F3" w:rsidRDefault="008860F3" w:rsidP="008860F3">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2021 год</w:t>
      </w:r>
      <w:r w:rsidRPr="008860F3">
        <w:rPr>
          <w:rFonts w:eastAsia="Lucida Sans Unicode" w:cs="Mangal"/>
          <w:kern w:val="1"/>
          <w:sz w:val="24"/>
          <w:szCs w:val="24"/>
          <w:lang w:eastAsia="hi-IN" w:bidi="hi-IN"/>
        </w:rPr>
        <w:t xml:space="preserve"> в сумме </w:t>
      </w:r>
      <w:r w:rsidR="003D0CD1">
        <w:rPr>
          <w:rFonts w:eastAsia="Lucida Sans Unicode"/>
          <w:kern w:val="1"/>
          <w:sz w:val="24"/>
          <w:szCs w:val="24"/>
          <w:lang w:eastAsia="hi-IN" w:bidi="hi-IN"/>
        </w:rPr>
        <w:t>1953,6</w:t>
      </w:r>
      <w:r w:rsidRPr="008860F3">
        <w:rPr>
          <w:rFonts w:eastAsia="Lucida Sans Unicode" w:cs="Mangal"/>
          <w:kern w:val="1"/>
          <w:sz w:val="24"/>
          <w:szCs w:val="24"/>
          <w:lang w:eastAsia="hi-IN" w:bidi="hi-IN"/>
        </w:rPr>
        <w:t>тысяч рублей</w:t>
      </w:r>
      <w:r>
        <w:rPr>
          <w:rFonts w:eastAsia="Lucida Sans Unicode" w:cs="Mangal"/>
          <w:kern w:val="1"/>
          <w:sz w:val="24"/>
          <w:szCs w:val="24"/>
          <w:lang w:eastAsia="hi-IN" w:bidi="hi-IN"/>
        </w:rPr>
        <w:t>;</w:t>
      </w:r>
    </w:p>
    <w:p w:rsidR="004A6AA4" w:rsidRPr="008860F3" w:rsidRDefault="008860F3" w:rsidP="008860F3">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2022 год</w:t>
      </w:r>
      <w:r w:rsidR="004A6AA4" w:rsidRPr="008860F3">
        <w:rPr>
          <w:rFonts w:eastAsia="Lucida Sans Unicode" w:cs="Mangal"/>
          <w:kern w:val="1"/>
          <w:sz w:val="24"/>
          <w:szCs w:val="24"/>
          <w:lang w:eastAsia="hi-IN" w:bidi="hi-IN"/>
        </w:rPr>
        <w:t xml:space="preserve"> в сумме </w:t>
      </w:r>
      <w:r w:rsidR="003D0CD1">
        <w:rPr>
          <w:rFonts w:eastAsia="Lucida Sans Unicode"/>
          <w:kern w:val="1"/>
          <w:sz w:val="24"/>
          <w:szCs w:val="24"/>
          <w:lang w:eastAsia="hi-IN" w:bidi="hi-IN"/>
        </w:rPr>
        <w:t>1953,6</w:t>
      </w:r>
      <w:r w:rsidR="004A6AA4" w:rsidRPr="008860F3">
        <w:rPr>
          <w:rFonts w:eastAsia="Lucida Sans Unicode" w:cs="Mangal"/>
          <w:kern w:val="1"/>
          <w:sz w:val="24"/>
          <w:szCs w:val="24"/>
          <w:lang w:eastAsia="hi-IN" w:bidi="hi-IN"/>
        </w:rPr>
        <w:t>тысяч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2020 год</w:t>
      </w:r>
      <w:r w:rsidR="007724AF">
        <w:rPr>
          <w:rFonts w:eastAsia="Lucida Sans Unicode" w:cs="Mangal"/>
          <w:kern w:val="1"/>
          <w:sz w:val="24"/>
          <w:szCs w:val="24"/>
          <w:lang w:eastAsia="hi-IN" w:bidi="hi-IN"/>
        </w:rPr>
        <w:t xml:space="preserve"> </w:t>
      </w:r>
      <w:r w:rsidRPr="0008572B">
        <w:rPr>
          <w:rFonts w:eastAsia="Lucida Sans Unicode" w:cs="Mangal"/>
          <w:kern w:val="1"/>
          <w:sz w:val="24"/>
          <w:szCs w:val="24"/>
          <w:lang w:eastAsia="hi-IN" w:bidi="hi-IN"/>
        </w:rPr>
        <w:t>вносятся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lastRenderedPageBreak/>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7724AF">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6</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93483E" w:rsidRDefault="003A2E4C"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на 2020 год</w:t>
      </w:r>
      <w:r w:rsidR="0093658B"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сумме 4716</w:t>
      </w:r>
      <w:r w:rsidR="0093483E" w:rsidRPr="0093483E">
        <w:rPr>
          <w:rFonts w:eastAsia="Lucida Sans Unicode" w:cs="Mangal"/>
          <w:kern w:val="1"/>
          <w:sz w:val="24"/>
          <w:szCs w:val="24"/>
          <w:lang w:eastAsia="hi-IN" w:bidi="hi-IN"/>
        </w:rPr>
        <w:t>,</w:t>
      </w:r>
      <w:r w:rsidR="0093658B" w:rsidRPr="0093483E">
        <w:rPr>
          <w:rFonts w:eastAsia="Lucida Sans Unicode" w:cs="Mangal"/>
          <w:kern w:val="1"/>
          <w:sz w:val="24"/>
          <w:szCs w:val="24"/>
          <w:lang w:eastAsia="hi-IN" w:bidi="hi-IN"/>
        </w:rPr>
        <w:t>8 тысячи рублей;</w:t>
      </w:r>
    </w:p>
    <w:p w:rsidR="004A6AA4" w:rsidRPr="0093483E"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8E2FE1" w:rsidRPr="0093483E">
        <w:rPr>
          <w:rFonts w:eastAsia="Lucida Sans Unicode" w:cs="Mangal"/>
          <w:kern w:val="1"/>
          <w:sz w:val="24"/>
          <w:szCs w:val="24"/>
          <w:lang w:eastAsia="hi-IN" w:bidi="hi-IN"/>
        </w:rPr>
        <w:t>2021 год</w:t>
      </w:r>
      <w:r w:rsidR="004A6AA4"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сумме 4886</w:t>
      </w:r>
      <w:r w:rsidR="00FA6785" w:rsidRPr="0093483E">
        <w:rPr>
          <w:rFonts w:eastAsia="Lucida Sans Unicode" w:cs="Mangal"/>
          <w:kern w:val="1"/>
          <w:sz w:val="24"/>
          <w:szCs w:val="24"/>
          <w:lang w:eastAsia="hi-IN" w:bidi="hi-IN"/>
        </w:rPr>
        <w:t xml:space="preserve">,8 </w:t>
      </w:r>
      <w:r w:rsidRPr="0093483E">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8E2FE1" w:rsidRPr="0093483E">
        <w:rPr>
          <w:rFonts w:eastAsia="Lucida Sans Unicode" w:cs="Mangal"/>
          <w:kern w:val="1"/>
          <w:sz w:val="24"/>
          <w:szCs w:val="24"/>
          <w:lang w:eastAsia="hi-IN" w:bidi="hi-IN"/>
        </w:rPr>
        <w:t>2022 год</w:t>
      </w:r>
      <w:r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сумме 5099</w:t>
      </w:r>
      <w:r w:rsidR="0093483E" w:rsidRPr="0093483E">
        <w:rPr>
          <w:rFonts w:eastAsia="Lucida Sans Unicode" w:cs="Mangal"/>
          <w:kern w:val="1"/>
          <w:sz w:val="24"/>
          <w:szCs w:val="24"/>
          <w:lang w:eastAsia="hi-IN" w:bidi="hi-IN"/>
        </w:rPr>
        <w:t>,2</w:t>
      </w:r>
      <w:r w:rsidRPr="0093483E">
        <w:rPr>
          <w:rFonts w:eastAsia="Lucida Sans Unicode" w:cs="Mangal"/>
          <w:kern w:val="1"/>
          <w:sz w:val="24"/>
          <w:szCs w:val="24"/>
          <w:lang w:eastAsia="hi-IN" w:bidi="hi-IN"/>
        </w:rPr>
        <w:t xml:space="preserve"> 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w:t>
      </w:r>
      <w:r w:rsidRPr="0008572B">
        <w:rPr>
          <w:rFonts w:eastAsia="Lucida Sans Unicode" w:cs="Mangal"/>
          <w:kern w:val="1"/>
          <w:sz w:val="24"/>
          <w:szCs w:val="24"/>
          <w:lang w:eastAsia="hi-IN" w:bidi="hi-IN"/>
        </w:rPr>
        <w:lastRenderedPageBreak/>
        <w:t xml:space="preserve">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января  </w:t>
      </w:r>
      <w:r w:rsidR="003A2E4C">
        <w:rPr>
          <w:rFonts w:eastAsia="Lucida Sans Unicode" w:cs="Mangal"/>
          <w:kern w:val="1"/>
          <w:sz w:val="24"/>
          <w:szCs w:val="24"/>
          <w:lang w:eastAsia="hi-IN" w:bidi="hi-IN"/>
        </w:rPr>
        <w:t>2020</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1D32B1" w:rsidRDefault="004A6AA4" w:rsidP="004A6AA4">
      <w:pPr>
        <w:widowControl w:val="0"/>
        <w:jc w:val="both"/>
        <w:rPr>
          <w:rFonts w:eastAsia="Lucida Sans Unicode" w:cs="Mangal"/>
          <w:kern w:val="1"/>
          <w:sz w:val="24"/>
          <w:szCs w:val="24"/>
          <w:lang w:eastAsia="hi-IN" w:bidi="hi-IN"/>
        </w:rPr>
      </w:pPr>
      <w:r w:rsidRPr="0089241C">
        <w:rPr>
          <w:rFonts w:eastAsia="Lucida Sans Unicode" w:cs="Mangal"/>
          <w:kern w:val="1"/>
          <w:sz w:val="24"/>
          <w:szCs w:val="24"/>
          <w:lang w:eastAsia="hi-IN" w:bidi="hi-IN"/>
        </w:rPr>
        <w:t xml:space="preserve">с 1 января </w:t>
      </w:r>
      <w:r w:rsidR="003A2E4C">
        <w:rPr>
          <w:rFonts w:eastAsia="Lucida Sans Unicode" w:cs="Mangal"/>
          <w:kern w:val="1"/>
          <w:sz w:val="24"/>
          <w:szCs w:val="24"/>
          <w:lang w:eastAsia="hi-IN" w:bidi="hi-IN"/>
        </w:rPr>
        <w:t>2020</w:t>
      </w:r>
      <w:r w:rsidRPr="0089241C">
        <w:rPr>
          <w:rFonts w:eastAsia="Lucida Sans Unicode" w:cs="Mangal"/>
          <w:kern w:val="1"/>
          <w:sz w:val="24"/>
          <w:szCs w:val="24"/>
          <w:lang w:eastAsia="hi-IN" w:bidi="hi-IN"/>
        </w:rPr>
        <w:t>года в размере 9</w:t>
      </w:r>
      <w:r w:rsidR="003A2E4C">
        <w:rPr>
          <w:rFonts w:eastAsia="Lucida Sans Unicode" w:cs="Mangal"/>
          <w:kern w:val="1"/>
          <w:sz w:val="24"/>
          <w:szCs w:val="24"/>
          <w:lang w:eastAsia="hi-IN" w:bidi="hi-IN"/>
        </w:rPr>
        <w:t>940</w:t>
      </w:r>
      <w:r w:rsidRPr="0089241C">
        <w:rPr>
          <w:rFonts w:eastAsia="Lucida Sans Unicode" w:cs="Mangal"/>
          <w:kern w:val="1"/>
          <w:sz w:val="24"/>
          <w:szCs w:val="24"/>
          <w:lang w:eastAsia="hi-IN" w:bidi="hi-IN"/>
        </w:rPr>
        <w:t>,00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3A2E4C">
        <w:rPr>
          <w:rFonts w:eastAsia="Lucida Sans Unicode" w:cs="Mangal"/>
          <w:kern w:val="1"/>
          <w:sz w:val="24"/>
          <w:szCs w:val="24"/>
          <w:lang w:eastAsia="hi-IN" w:bidi="hi-IN"/>
        </w:rPr>
        <w:t>сти, в 1,04 раза с 1 января 2020</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805286">
        <w:rPr>
          <w:rFonts w:eastAsia="Lucida Sans Unicode" w:cs="Mangal"/>
          <w:b/>
          <w:kern w:val="1"/>
          <w:sz w:val="24"/>
          <w:szCs w:val="24"/>
          <w:lang w:eastAsia="hi-IN" w:bidi="hi-IN"/>
        </w:rPr>
        <w:t>Статья 7.</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ind w:left="709"/>
        <w:jc w:val="both"/>
        <w:rPr>
          <w:sz w:val="24"/>
        </w:rPr>
      </w:pPr>
      <w:r w:rsidRPr="007F4D87">
        <w:rPr>
          <w:sz w:val="24"/>
        </w:rPr>
        <w:t>-на 1 января 2021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января 2022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января 2023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sz w:val="24"/>
        </w:rPr>
      </w:pPr>
      <w:r w:rsidRPr="007F4D87">
        <w:rPr>
          <w:sz w:val="24"/>
        </w:rPr>
        <w:t>в течение 2020 года в сумме 0,0 тыс. рублей;</w:t>
      </w:r>
    </w:p>
    <w:p w:rsidR="00171C5F" w:rsidRPr="007F4D87" w:rsidRDefault="00171C5F" w:rsidP="00171C5F">
      <w:pPr>
        <w:widowControl w:val="0"/>
        <w:jc w:val="both"/>
        <w:rPr>
          <w:sz w:val="24"/>
        </w:rPr>
      </w:pPr>
      <w:r w:rsidRPr="007F4D87">
        <w:rPr>
          <w:sz w:val="24"/>
        </w:rPr>
        <w:t>в течение 2021 года в сумме 0,0 тыс. рублей;</w:t>
      </w:r>
    </w:p>
    <w:p w:rsidR="004A6AA4" w:rsidRPr="007F4D87" w:rsidRDefault="00171C5F" w:rsidP="00171C5F">
      <w:pPr>
        <w:widowControl w:val="0"/>
        <w:jc w:val="both"/>
        <w:rPr>
          <w:sz w:val="24"/>
        </w:rPr>
      </w:pPr>
      <w:r w:rsidRPr="007F4D87">
        <w:rPr>
          <w:sz w:val="24"/>
        </w:rPr>
        <w:t>в течение 2022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Статья 8</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5060BB">
        <w:rPr>
          <w:rFonts w:eastAsia="Lucida Sans Unicode" w:cs="Mangal"/>
          <w:kern w:val="1"/>
          <w:sz w:val="24"/>
          <w:szCs w:val="24"/>
          <w:lang w:eastAsia="hi-IN" w:bidi="hi-IN"/>
        </w:rPr>
        <w:t>ласти на 2020 год согласно приложению № 14</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«Порядок </w:t>
      </w:r>
      <w:r w:rsidRPr="0008572B">
        <w:rPr>
          <w:rFonts w:eastAsia="Lucida Sans Unicode"/>
          <w:kern w:val="1"/>
          <w:sz w:val="24"/>
          <w:szCs w:val="24"/>
          <w:lang w:eastAsia="hi-IN" w:bidi="hi-IN"/>
        </w:rPr>
        <w:t xml:space="preserve">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Красноозерное сельское поселение муниципального образования Приозерский </w:t>
      </w:r>
      <w:r w:rsidRPr="0008572B">
        <w:rPr>
          <w:rFonts w:eastAsia="Lucida Sans Unicode"/>
          <w:kern w:val="1"/>
          <w:sz w:val="24"/>
          <w:szCs w:val="24"/>
          <w:lang w:eastAsia="hi-IN" w:bidi="hi-IN"/>
        </w:rPr>
        <w:lastRenderedPageBreak/>
        <w:t xml:space="preserve">муниципальный район Ленинградской области» </w:t>
      </w:r>
      <w:r w:rsidR="005060BB">
        <w:rPr>
          <w:rFonts w:eastAsia="Lucida Sans Unicode" w:cs="Mangal"/>
          <w:kern w:val="1"/>
          <w:sz w:val="24"/>
          <w:szCs w:val="24"/>
          <w:lang w:eastAsia="hi-IN" w:bidi="hi-IN"/>
        </w:rPr>
        <w:t>согласно приложению № 15</w:t>
      </w:r>
      <w:r w:rsidRPr="000857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15</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6D49B3">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15</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6D49B3">
        <w:rPr>
          <w:rFonts w:eastAsia="Lucida Sans Unicode" w:cs="Mangal"/>
          <w:color w:val="000000"/>
          <w:spacing w:val="1"/>
          <w:kern w:val="1"/>
          <w:sz w:val="24"/>
          <w:szCs w:val="24"/>
          <w:lang w:eastAsia="hi-IN" w:bidi="hi-IN"/>
        </w:rPr>
        <w:t xml:space="preserve"> </w:t>
      </w:r>
      <w:r w:rsidRPr="0008572B">
        <w:rPr>
          <w:rFonts w:eastAsia="Lucida Sans Unicode" w:cs="Mangal"/>
          <w:bCs/>
          <w:color w:val="000000"/>
          <w:spacing w:val="1"/>
          <w:kern w:val="1"/>
          <w:sz w:val="24"/>
          <w:szCs w:val="24"/>
          <w:lang w:eastAsia="hi-IN" w:bidi="hi-IN"/>
        </w:rPr>
        <w:t>согласно</w:t>
      </w:r>
      <w:r w:rsidR="005060BB">
        <w:rPr>
          <w:rFonts w:eastAsia="Lucida Sans Unicode" w:cs="Mangal"/>
          <w:kern w:val="1"/>
          <w:sz w:val="24"/>
          <w:szCs w:val="24"/>
          <w:lang w:eastAsia="hi-IN" w:bidi="hi-IN"/>
        </w:rPr>
        <w:t xml:space="preserve"> приложению № 15</w:t>
      </w:r>
      <w:r w:rsidRPr="0008572B">
        <w:rPr>
          <w:rFonts w:eastAsia="Lucida Sans Unicode" w:cs="Mangal"/>
          <w:kern w:val="1"/>
          <w:sz w:val="24"/>
          <w:szCs w:val="24"/>
          <w:lang w:eastAsia="hi-IN" w:bidi="hi-IN"/>
        </w:rPr>
        <w:t>.4.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7.Утвердить </w:t>
      </w:r>
      <w:r w:rsidRPr="0008572B">
        <w:rPr>
          <w:rFonts w:ascii="Arial" w:eastAsia="Lucida Sans Unicode" w:hAnsi="Arial" w:cs="Mangal"/>
          <w:kern w:val="1"/>
          <w:szCs w:val="24"/>
          <w:lang w:eastAsia="hi-IN" w:bidi="hi-IN"/>
        </w:rPr>
        <w:t>«</w:t>
      </w:r>
      <w:r w:rsidRPr="0008572B">
        <w:rPr>
          <w:rFonts w:eastAsia="Lucida Sans Unicode" w:cs="Mangal"/>
          <w:kern w:val="1"/>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15</w:t>
      </w:r>
      <w:r w:rsidRPr="0008572B">
        <w:rPr>
          <w:rFonts w:eastAsia="Lucida Sans Unicode" w:cs="Mangal"/>
          <w:kern w:val="1"/>
          <w:sz w:val="24"/>
          <w:szCs w:val="24"/>
          <w:lang w:eastAsia="hi-IN" w:bidi="hi-IN"/>
        </w:rPr>
        <w:t>.5.</w:t>
      </w:r>
    </w:p>
    <w:p w:rsidR="005060BB" w:rsidRPr="00176519" w:rsidRDefault="00651987" w:rsidP="004A6AA4">
      <w:pPr>
        <w:widowControl w:val="0"/>
        <w:jc w:val="both"/>
        <w:rPr>
          <w:rFonts w:eastAsia="Lucida Sans Unicode" w:cs="Mangal"/>
          <w:kern w:val="1"/>
          <w:sz w:val="24"/>
          <w:szCs w:val="24"/>
          <w:lang w:eastAsia="hi-IN" w:bidi="hi-IN"/>
        </w:rPr>
      </w:pPr>
      <w:r w:rsidRPr="00176519">
        <w:rPr>
          <w:rFonts w:eastAsia="Lucida Sans Unicode" w:cs="Mangal"/>
          <w:kern w:val="1"/>
          <w:sz w:val="24"/>
          <w:szCs w:val="24"/>
          <w:lang w:eastAsia="hi-IN" w:bidi="hi-IN"/>
        </w:rPr>
        <w:t>8</w:t>
      </w:r>
      <w:r w:rsidR="005060BB" w:rsidRPr="00176519">
        <w:rPr>
          <w:rFonts w:eastAsia="Lucida Sans Unicode" w:cs="Mangal"/>
          <w:kern w:val="1"/>
          <w:sz w:val="24"/>
          <w:szCs w:val="24"/>
          <w:lang w:eastAsia="hi-IN" w:bidi="hi-IN"/>
        </w:rPr>
        <w:t>.</w:t>
      </w:r>
      <w:r w:rsidR="00FD3E82" w:rsidRPr="00176519">
        <w:rPr>
          <w:sz w:val="24"/>
          <w:szCs w:val="24"/>
          <w:shd w:val="clear" w:color="auto" w:fill="F9F9F9"/>
        </w:rPr>
        <w:t>Утвердить «Порядок предоставления межбюджетных трансфертов на исполнение   полномочий по организации ритуальных услуг и содержанию мест захоронения</w:t>
      </w:r>
      <w:r w:rsidR="00D437B3" w:rsidRPr="00176519">
        <w:rPr>
          <w:sz w:val="24"/>
          <w:szCs w:val="24"/>
          <w:shd w:val="clear" w:color="auto" w:fill="F9F9F9"/>
        </w:rPr>
        <w:t xml:space="preserve"> на</w:t>
      </w:r>
      <w:r w:rsidR="00FD3E82" w:rsidRPr="00176519">
        <w:rPr>
          <w:sz w:val="24"/>
          <w:szCs w:val="24"/>
          <w:shd w:val="clear" w:color="auto" w:fill="F9F9F9"/>
        </w:rPr>
        <w:t xml:space="preserve"> 20</w:t>
      </w:r>
      <w:r w:rsidR="00D437B3" w:rsidRPr="00176519">
        <w:rPr>
          <w:sz w:val="24"/>
          <w:szCs w:val="24"/>
          <w:shd w:val="clear" w:color="auto" w:fill="F9F9F9"/>
        </w:rPr>
        <w:t>20 год» согласно Приложению № 15</w:t>
      </w:r>
      <w:r w:rsidRPr="00176519">
        <w:rPr>
          <w:sz w:val="24"/>
          <w:szCs w:val="24"/>
          <w:shd w:val="clear" w:color="auto" w:fill="F9F9F9"/>
        </w:rPr>
        <w:t>.6</w:t>
      </w: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9.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район Ленинградской области на 2020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E4F2E">
        <w:rPr>
          <w:rFonts w:eastAsia="Lucida Sans Unicode" w:cs="Mangal"/>
          <w:color w:val="000000"/>
          <w:spacing w:val="1"/>
          <w:kern w:val="1"/>
          <w:sz w:val="24"/>
          <w:szCs w:val="24"/>
          <w:lang w:eastAsia="hi-IN" w:bidi="hi-IN"/>
        </w:rPr>
        <w:t>2020</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08572B">
        <w:rPr>
          <w:rFonts w:eastAsia="Lucida Sans Unicode" w:cs="Mangal"/>
          <w:color w:val="000000"/>
          <w:spacing w:val="1"/>
          <w:kern w:val="1"/>
          <w:sz w:val="24"/>
          <w:szCs w:val="24"/>
          <w:lang w:eastAsia="hi-IN" w:bidi="hi-IN"/>
        </w:rPr>
        <w:t>сумме</w:t>
      </w:r>
      <w:r w:rsidR="003D0CD1">
        <w:rPr>
          <w:rFonts w:eastAsia="Lucida Sans Unicode" w:cs="Mangal"/>
          <w:color w:val="000000"/>
          <w:spacing w:val="1"/>
          <w:kern w:val="1"/>
          <w:sz w:val="24"/>
          <w:szCs w:val="24"/>
          <w:lang w:eastAsia="hi-IN" w:bidi="hi-IN"/>
        </w:rPr>
        <w:t>7</w:t>
      </w:r>
      <w:r w:rsidR="00C07DAA" w:rsidRPr="0008572B">
        <w:rPr>
          <w:rFonts w:eastAsia="Lucida Sans Unicode" w:cs="Mangal"/>
          <w:color w:val="000000"/>
          <w:spacing w:val="1"/>
          <w:kern w:val="1"/>
          <w:sz w:val="24"/>
          <w:szCs w:val="24"/>
          <w:lang w:eastAsia="hi-IN" w:bidi="hi-IN"/>
        </w:rPr>
        <w:t>00</w:t>
      </w:r>
      <w:r w:rsidR="00C07DAA">
        <w:rPr>
          <w:rFonts w:eastAsia="Lucida Sans Unicode" w:cs="Mangal"/>
          <w:color w:val="000000"/>
          <w:spacing w:val="1"/>
          <w:kern w:val="1"/>
          <w:sz w:val="24"/>
          <w:szCs w:val="24"/>
          <w:lang w:eastAsia="hi-IN" w:bidi="hi-IN"/>
        </w:rPr>
        <w:t xml:space="preserve">,0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16</w:t>
      </w:r>
      <w:r w:rsidRPr="0008572B">
        <w:rPr>
          <w:rFonts w:eastAsia="Lucida Sans Unicode" w:cs="Mangal"/>
          <w:color w:val="000000"/>
          <w:spacing w:val="-2"/>
          <w:kern w:val="1"/>
          <w:sz w:val="24"/>
          <w:szCs w:val="24"/>
          <w:lang w:eastAsia="hi-IN" w:bidi="hi-IN"/>
        </w:rPr>
        <w:t>.</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b/>
          <w:bCs/>
          <w:color w:val="000000"/>
          <w:spacing w:val="-2"/>
          <w:kern w:val="1"/>
          <w:sz w:val="24"/>
          <w:szCs w:val="24"/>
          <w:lang w:eastAsia="hi-IN" w:bidi="hi-IN"/>
        </w:rPr>
        <w:t xml:space="preserve">Статья 10. </w:t>
      </w:r>
      <w:r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4A6AA4" w:rsidP="004A6AA4">
      <w:pPr>
        <w:widowControl w:val="0"/>
        <w:spacing w:line="100" w:lineRule="atLeast"/>
        <w:jc w:val="both"/>
        <w:rPr>
          <w:rFonts w:eastAsia="Lucida Sans Unicode" w:cs="Mangal"/>
          <w:kern w:val="1"/>
          <w:sz w:val="24"/>
          <w:szCs w:val="24"/>
          <w:lang w:eastAsia="hi-IN" w:bidi="hi-IN"/>
        </w:rPr>
      </w:pPr>
      <w:r w:rsidRPr="0008572B">
        <w:rPr>
          <w:rFonts w:eastAsia="Lucida Sans Unicode" w:cs="Mangal"/>
          <w:b/>
          <w:bCs/>
          <w:color w:val="000000"/>
          <w:spacing w:val="-2"/>
          <w:kern w:val="1"/>
          <w:sz w:val="24"/>
          <w:szCs w:val="24"/>
          <w:lang w:eastAsia="hi-IN" w:bidi="hi-IN"/>
        </w:rPr>
        <w:t>Статья 11</w:t>
      </w:r>
      <w:r w:rsidRPr="0008572B">
        <w:rPr>
          <w:rFonts w:eastAsia="Lucida Sans Unicode" w:cs="Mangal"/>
          <w:color w:val="000000"/>
          <w:spacing w:val="-2"/>
          <w:kern w:val="1"/>
          <w:sz w:val="24"/>
          <w:szCs w:val="24"/>
          <w:lang w:eastAsia="hi-IN" w:bidi="hi-IN"/>
        </w:rPr>
        <w:t xml:space="preserve">. </w:t>
      </w:r>
      <w:r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3A2E4C">
        <w:rPr>
          <w:rFonts w:eastAsia="Lucida Sans Unicode" w:cs="Mangal"/>
          <w:kern w:val="1"/>
          <w:sz w:val="24"/>
          <w:szCs w:val="24"/>
          <w:lang w:eastAsia="hi-IN" w:bidi="hi-IN"/>
        </w:rPr>
        <w:t>2020</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 </w:t>
      </w:r>
      <w:hyperlink r:id="rId10" w:history="1">
        <w:r w:rsidRPr="003D7BE2">
          <w:rPr>
            <w:rStyle w:val="a3"/>
            <w:rFonts w:eastAsia="Lucida Sans Unicode" w:cs="Mangal"/>
            <w:kern w:val="1"/>
            <w:sz w:val="24"/>
            <w:szCs w:val="24"/>
            <w:lang w:eastAsia="hi-IN" w:bidi="hi-IN"/>
          </w:rPr>
          <w:t>http://krasnoozernoe.ru</w:t>
        </w:r>
      </w:hyperlink>
    </w:p>
    <w:p w:rsidR="004A6AA4" w:rsidRPr="0008572B" w:rsidRDefault="004A6AA4" w:rsidP="00176519">
      <w:pPr>
        <w:widowControl w:val="0"/>
        <w:spacing w:line="100" w:lineRule="atLeast"/>
        <w:jc w:val="both"/>
        <w:rPr>
          <w:rFonts w:eastAsia="Lucida Sans Unicode" w:cs="Mangal"/>
          <w:kern w:val="1"/>
          <w:sz w:val="24"/>
          <w:szCs w:val="24"/>
          <w:lang w:eastAsia="hi-IN" w:bidi="hi-IN"/>
        </w:rPr>
      </w:pPr>
    </w:p>
    <w:p w:rsidR="004A6AA4" w:rsidRPr="0008572B" w:rsidRDefault="004A6AA4" w:rsidP="00176519">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М.И. </w:t>
      </w:r>
      <w:proofErr w:type="spellStart"/>
      <w:r w:rsidRPr="0008572B">
        <w:rPr>
          <w:rFonts w:eastAsia="Lucida Sans Unicode" w:cs="Mangal"/>
          <w:kern w:val="1"/>
          <w:sz w:val="24"/>
          <w:szCs w:val="24"/>
          <w:lang w:eastAsia="hi-IN" w:bidi="hi-IN"/>
        </w:rPr>
        <w:t>Каппушев</w:t>
      </w:r>
      <w:proofErr w:type="spellEnd"/>
    </w:p>
    <w:p w:rsidR="004A6AA4" w:rsidRPr="0008572B" w:rsidRDefault="004A6AA4" w:rsidP="004A6AA4">
      <w:pPr>
        <w:widowControl w:val="0"/>
        <w:rPr>
          <w:rFonts w:eastAsia="Lucida Sans Unicode" w:cs="Mangal"/>
          <w:kern w:val="1"/>
          <w:sz w:val="22"/>
          <w:szCs w:val="22"/>
          <w:lang w:eastAsia="hi-IN" w:bidi="hi-IN"/>
        </w:rPr>
      </w:pPr>
    </w:p>
    <w:p w:rsidR="004A6AA4" w:rsidRPr="0008572B" w:rsidRDefault="004A6AA4" w:rsidP="004A6AA4">
      <w:pPr>
        <w:widowControl w:val="0"/>
        <w:rPr>
          <w:rFonts w:eastAsia="Lucida Sans Unicode" w:cs="Mangal"/>
          <w:kern w:val="1"/>
          <w:sz w:val="16"/>
          <w:szCs w:val="16"/>
          <w:lang w:eastAsia="hi-IN" w:bidi="hi-IN"/>
        </w:rPr>
      </w:pPr>
      <w:proofErr w:type="spellStart"/>
      <w:r w:rsidRPr="0008572B">
        <w:rPr>
          <w:rFonts w:eastAsia="Lucida Sans Unicode" w:cs="Mangal"/>
          <w:kern w:val="1"/>
          <w:sz w:val="16"/>
          <w:szCs w:val="16"/>
          <w:lang w:eastAsia="hi-IN" w:bidi="hi-IN"/>
        </w:rPr>
        <w:t>Исп.Смирнова</w:t>
      </w:r>
      <w:proofErr w:type="spellEnd"/>
      <w:r w:rsidRPr="0008572B">
        <w:rPr>
          <w:rFonts w:eastAsia="Lucida Sans Unicode" w:cs="Mangal"/>
          <w:kern w:val="1"/>
          <w:sz w:val="16"/>
          <w:szCs w:val="16"/>
          <w:lang w:eastAsia="hi-IN" w:bidi="hi-IN"/>
        </w:rPr>
        <w:t xml:space="preserve"> Н.Г. (813)7967525</w:t>
      </w:r>
    </w:p>
    <w:p w:rsidR="003A2E4C"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w:t>
      </w:r>
      <w:proofErr w:type="gramStart"/>
      <w:r w:rsidRPr="0008572B">
        <w:rPr>
          <w:rFonts w:eastAsia="Lucida Sans Unicode" w:cs="Mangal"/>
          <w:kern w:val="1"/>
          <w:sz w:val="16"/>
          <w:szCs w:val="16"/>
          <w:lang w:eastAsia="hi-IN" w:bidi="hi-IN"/>
        </w:rPr>
        <w:t>1,КСО</w:t>
      </w:r>
      <w:proofErr w:type="gramEnd"/>
      <w:r w:rsidRPr="0008572B">
        <w:rPr>
          <w:rFonts w:eastAsia="Lucida Sans Unicode" w:cs="Mangal"/>
          <w:kern w:val="1"/>
          <w:sz w:val="16"/>
          <w:szCs w:val="16"/>
          <w:lang w:eastAsia="hi-IN" w:bidi="hi-IN"/>
        </w:rPr>
        <w:t>-1; Прокуратура -1; Красная звезда-1;  Дело-2.</w:t>
      </w:r>
    </w:p>
    <w:p w:rsidR="003A2E4C" w:rsidRPr="0008572B" w:rsidRDefault="003A2E4C" w:rsidP="004A6AA4">
      <w:pPr>
        <w:widowControl w:val="0"/>
        <w:rPr>
          <w:rFonts w:eastAsia="Lucida Sans Unicode" w:cs="Mangal"/>
          <w:kern w:val="1"/>
          <w:sz w:val="16"/>
          <w:szCs w:val="16"/>
          <w:lang w:eastAsia="hi-IN" w:bidi="hi-IN"/>
        </w:rPr>
      </w:pPr>
    </w:p>
    <w:p w:rsidR="004A6AA4" w:rsidRPr="0008572B" w:rsidRDefault="004A6AA4"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4A6AA4">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Pr="0008572B">
              <w:rPr>
                <w:sz w:val="22"/>
                <w:szCs w:val="22"/>
              </w:rPr>
              <w:t xml:space="preserve"> 201</w:t>
            </w:r>
            <w:r w:rsidR="005801AF">
              <w:rPr>
                <w:sz w:val="22"/>
                <w:szCs w:val="22"/>
              </w:rPr>
              <w:t>9</w:t>
            </w:r>
            <w:r w:rsidR="0093636B">
              <w:rPr>
                <w:sz w:val="22"/>
                <w:szCs w:val="22"/>
              </w:rPr>
              <w:t xml:space="preserve"> </w:t>
            </w:r>
            <w:proofErr w:type="gramStart"/>
            <w:r w:rsidRPr="0008572B">
              <w:rPr>
                <w:sz w:val="22"/>
                <w:szCs w:val="22"/>
              </w:rPr>
              <w:t>года  №</w:t>
            </w:r>
            <w:proofErr w:type="gramEnd"/>
            <w:r w:rsidR="005801AF">
              <w:rPr>
                <w:sz w:val="22"/>
                <w:szCs w:val="22"/>
              </w:rPr>
              <w:t>1</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5801AF">
        <w:rPr>
          <w:sz w:val="24"/>
          <w:szCs w:val="24"/>
          <w:lang w:eastAsia="ru-RU"/>
        </w:rPr>
        <w:t xml:space="preserve">2020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93636B"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4536"/>
        <w:gridCol w:w="2268"/>
      </w:tblGrid>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2020 год</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000 01 05 00 00 10 0000 000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Источники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378,4</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 xml:space="preserve"> 01 05 00 00 10 0000 000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Изменение остатков средств на счетах по учету средств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sz w:val="24"/>
                <w:szCs w:val="24"/>
              </w:rPr>
            </w:pPr>
            <w:r>
              <w:rPr>
                <w:sz w:val="24"/>
                <w:szCs w:val="24"/>
              </w:rPr>
              <w:t>378,4</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 xml:space="preserve"> 01 05 02 01 10 0000 000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Увеличение прочих остатков денежных средств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sz w:val="24"/>
                <w:szCs w:val="24"/>
              </w:rPr>
            </w:pPr>
            <w:r w:rsidRPr="00EF60D6">
              <w:rPr>
                <w:sz w:val="24"/>
                <w:szCs w:val="24"/>
              </w:rPr>
              <w:t>0</w:t>
            </w:r>
            <w:r>
              <w:rPr>
                <w:sz w:val="24"/>
                <w:szCs w:val="24"/>
              </w:rPr>
              <w:t>,0</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sidRPr="00EF60D6">
              <w:rPr>
                <w:b/>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Иные источники внутреннего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0</w:t>
            </w:r>
            <w:r>
              <w:rPr>
                <w:b/>
                <w:sz w:val="24"/>
                <w:szCs w:val="24"/>
              </w:rPr>
              <w:t>,0</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2"/>
                <w:szCs w:val="22"/>
              </w:rPr>
            </w:pPr>
            <w:r>
              <w:rPr>
                <w:sz w:val="22"/>
                <w:szCs w:val="22"/>
              </w:rPr>
              <w:t>029</w:t>
            </w:r>
            <w:r w:rsidRPr="00EF60D6">
              <w:rPr>
                <w:sz w:val="22"/>
                <w:szCs w:val="22"/>
              </w:rPr>
              <w:t xml:space="preserve"> 01 06 05 01 10 0000 000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both"/>
              <w:rPr>
                <w:sz w:val="24"/>
                <w:szCs w:val="24"/>
              </w:rPr>
            </w:pPr>
            <w:r w:rsidRPr="00EF60D6">
              <w:rPr>
                <w:sz w:val="24"/>
                <w:szCs w:val="24"/>
              </w:rPr>
              <w:t>Возврат бюджетных кредитов, предоставленных юридическим лицам из бюджетов поселений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sz w:val="24"/>
                <w:szCs w:val="24"/>
              </w:rPr>
            </w:pPr>
            <w:r w:rsidRPr="00EF60D6">
              <w:rPr>
                <w:sz w:val="24"/>
                <w:szCs w:val="24"/>
              </w:rPr>
              <w:t>0</w:t>
            </w:r>
            <w:r>
              <w:rPr>
                <w:sz w:val="24"/>
                <w:szCs w:val="24"/>
              </w:rPr>
              <w:t>,0</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378,4</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C07DAA">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Pr="0008572B">
              <w:rPr>
                <w:sz w:val="22"/>
                <w:szCs w:val="22"/>
              </w:rPr>
              <w:t xml:space="preserve"> 201</w:t>
            </w:r>
            <w:r>
              <w:rPr>
                <w:sz w:val="22"/>
                <w:szCs w:val="22"/>
              </w:rPr>
              <w:t xml:space="preserve">9 </w:t>
            </w:r>
            <w:proofErr w:type="gramStart"/>
            <w:r w:rsidRPr="0008572B">
              <w:rPr>
                <w:sz w:val="22"/>
                <w:szCs w:val="22"/>
              </w:rPr>
              <w:t>года  №</w:t>
            </w:r>
            <w:proofErr w:type="gramEnd"/>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5801AF" w:rsidP="005801AF"/>
    <w:p w:rsidR="005801AF" w:rsidRDefault="005801AF" w:rsidP="005801AF">
      <w:pPr>
        <w:tabs>
          <w:tab w:val="left" w:pos="8145"/>
        </w:tabs>
        <w:jc w:val="right"/>
        <w:rPr>
          <w:sz w:val="22"/>
          <w:szCs w:val="22"/>
          <w:lang w:eastAsia="ru-RU"/>
        </w:rPr>
      </w:pPr>
      <w:r>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на плановый период 2021 и 2022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93636B"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4253"/>
        <w:gridCol w:w="1276"/>
        <w:gridCol w:w="1275"/>
      </w:tblGrid>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2021 год</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b/>
                <w:sz w:val="24"/>
                <w:szCs w:val="24"/>
              </w:rPr>
            </w:pPr>
            <w:r>
              <w:rPr>
                <w:b/>
                <w:sz w:val="24"/>
                <w:szCs w:val="24"/>
              </w:rPr>
              <w:t>2022 год</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000 01 05 00 00 10 0000 000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Источники финансирования дефицита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b/>
                <w:sz w:val="24"/>
                <w:szCs w:val="24"/>
              </w:rPr>
            </w:pPr>
          </w:p>
          <w:p w:rsidR="007F4D87" w:rsidRPr="00EF60D6" w:rsidRDefault="00B04FC0" w:rsidP="0093483E">
            <w:pPr>
              <w:jc w:val="center"/>
              <w:rPr>
                <w:b/>
                <w:sz w:val="24"/>
                <w:szCs w:val="24"/>
              </w:rPr>
            </w:pPr>
            <w:r>
              <w:rPr>
                <w:b/>
                <w:sz w:val="24"/>
                <w:szCs w:val="24"/>
              </w:rPr>
              <w:t>143,6</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7F4D87">
            <w:pPr>
              <w:rPr>
                <w:b/>
                <w:sz w:val="24"/>
                <w:szCs w:val="24"/>
              </w:rPr>
            </w:pPr>
          </w:p>
          <w:p w:rsidR="007F4D87" w:rsidRPr="00EF60D6" w:rsidRDefault="00B04FC0" w:rsidP="0093483E">
            <w:pPr>
              <w:jc w:val="center"/>
              <w:rPr>
                <w:b/>
                <w:sz w:val="24"/>
                <w:szCs w:val="24"/>
              </w:rPr>
            </w:pPr>
            <w:r>
              <w:rPr>
                <w:b/>
                <w:sz w:val="24"/>
                <w:szCs w:val="24"/>
              </w:rPr>
              <w:t>389,7</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01 05 00 00 10 0000 000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B04FC0" w:rsidRDefault="00B04FC0" w:rsidP="0093483E">
            <w:pPr>
              <w:jc w:val="center"/>
              <w:rPr>
                <w:sz w:val="24"/>
                <w:szCs w:val="24"/>
              </w:rPr>
            </w:pPr>
          </w:p>
          <w:p w:rsidR="007F4D87" w:rsidRPr="00EF60D6" w:rsidRDefault="00B04FC0" w:rsidP="0093483E">
            <w:pPr>
              <w:jc w:val="center"/>
              <w:rPr>
                <w:sz w:val="24"/>
                <w:szCs w:val="24"/>
              </w:rPr>
            </w:pPr>
            <w:r>
              <w:rPr>
                <w:sz w:val="24"/>
                <w:szCs w:val="24"/>
              </w:rPr>
              <w:t>143,6</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sz w:val="24"/>
                <w:szCs w:val="24"/>
              </w:rPr>
            </w:pPr>
          </w:p>
          <w:p w:rsidR="007F4D87" w:rsidRPr="00EF60D6" w:rsidRDefault="00B04FC0" w:rsidP="0093483E">
            <w:pPr>
              <w:jc w:val="center"/>
              <w:rPr>
                <w:sz w:val="24"/>
                <w:szCs w:val="24"/>
              </w:rPr>
            </w:pPr>
            <w:r>
              <w:rPr>
                <w:sz w:val="24"/>
                <w:szCs w:val="24"/>
              </w:rPr>
              <w:t>389,7</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 xml:space="preserve"> 01 05 02 01 10 0000 000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Увеличение прочих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sz w:val="24"/>
                <w:szCs w:val="24"/>
              </w:rPr>
            </w:pPr>
          </w:p>
          <w:p w:rsidR="007F4D87" w:rsidRPr="00EF60D6" w:rsidRDefault="007F4D87" w:rsidP="0093483E">
            <w:pPr>
              <w:jc w:val="center"/>
              <w:rPr>
                <w:sz w:val="24"/>
                <w:szCs w:val="24"/>
              </w:rPr>
            </w:pPr>
            <w:r w:rsidRPr="00EF60D6">
              <w:rPr>
                <w:sz w:val="24"/>
                <w:szCs w:val="24"/>
              </w:rPr>
              <w:t>0</w:t>
            </w: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sz w:val="24"/>
                <w:szCs w:val="24"/>
              </w:rPr>
            </w:pPr>
          </w:p>
          <w:p w:rsidR="007F4D87" w:rsidRPr="00EF60D6" w:rsidRDefault="007F4D87" w:rsidP="0093483E">
            <w:pPr>
              <w:jc w:val="center"/>
              <w:rPr>
                <w:sz w:val="24"/>
                <w:szCs w:val="24"/>
              </w:rPr>
            </w:pPr>
            <w:r>
              <w:rPr>
                <w:sz w:val="24"/>
                <w:szCs w:val="24"/>
              </w:rPr>
              <w:t>0,0</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sidRPr="00EF60D6">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b/>
                <w:sz w:val="24"/>
                <w:szCs w:val="24"/>
              </w:rPr>
            </w:pPr>
          </w:p>
          <w:p w:rsidR="007F4D87" w:rsidRPr="00EF60D6" w:rsidRDefault="007F4D87" w:rsidP="0093483E">
            <w:pPr>
              <w:jc w:val="center"/>
              <w:rPr>
                <w:b/>
                <w:sz w:val="24"/>
                <w:szCs w:val="24"/>
              </w:rPr>
            </w:pPr>
            <w:r w:rsidRPr="00EF60D6">
              <w:rPr>
                <w:b/>
                <w:sz w:val="24"/>
                <w:szCs w:val="24"/>
              </w:rPr>
              <w:t>0</w:t>
            </w:r>
            <w:r>
              <w:rPr>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b/>
                <w:sz w:val="24"/>
                <w:szCs w:val="24"/>
              </w:rPr>
            </w:pPr>
          </w:p>
          <w:p w:rsidR="007F4D87" w:rsidRPr="00EF60D6" w:rsidRDefault="007F4D87" w:rsidP="0093483E">
            <w:pPr>
              <w:jc w:val="center"/>
              <w:rPr>
                <w:b/>
                <w:sz w:val="24"/>
                <w:szCs w:val="24"/>
              </w:rPr>
            </w:pPr>
            <w:r>
              <w:rPr>
                <w:b/>
                <w:sz w:val="24"/>
                <w:szCs w:val="24"/>
              </w:rPr>
              <w:t>0,0</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2"/>
                <w:szCs w:val="22"/>
              </w:rPr>
            </w:pPr>
            <w:r>
              <w:rPr>
                <w:sz w:val="22"/>
                <w:szCs w:val="22"/>
              </w:rPr>
              <w:t>029</w:t>
            </w:r>
            <w:r w:rsidRPr="00EF60D6">
              <w:rPr>
                <w:sz w:val="22"/>
                <w:szCs w:val="22"/>
              </w:rPr>
              <w:t xml:space="preserve"> 01 06 05 01 10 0000 000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both"/>
              <w:rPr>
                <w:sz w:val="24"/>
                <w:szCs w:val="24"/>
              </w:rPr>
            </w:pPr>
            <w:r w:rsidRPr="00EF60D6">
              <w:rPr>
                <w:sz w:val="24"/>
                <w:szCs w:val="24"/>
              </w:rPr>
              <w:t>Возврат бюджетных кредитов, предоставленных юридическим лицам из бюджетов поселений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sz w:val="24"/>
                <w:szCs w:val="24"/>
              </w:rPr>
            </w:pPr>
          </w:p>
          <w:p w:rsidR="007F4D87" w:rsidRDefault="007F4D87" w:rsidP="0093483E">
            <w:pPr>
              <w:jc w:val="center"/>
              <w:rPr>
                <w:sz w:val="24"/>
                <w:szCs w:val="24"/>
              </w:rPr>
            </w:pPr>
          </w:p>
          <w:p w:rsidR="007F4D87" w:rsidRDefault="007F4D87" w:rsidP="0093483E">
            <w:pPr>
              <w:jc w:val="center"/>
              <w:rPr>
                <w:sz w:val="24"/>
                <w:szCs w:val="24"/>
              </w:rPr>
            </w:pPr>
          </w:p>
          <w:p w:rsidR="007F4D87" w:rsidRPr="00EF60D6" w:rsidRDefault="007F4D87" w:rsidP="0093483E">
            <w:pPr>
              <w:jc w:val="center"/>
              <w:rPr>
                <w:sz w:val="24"/>
                <w:szCs w:val="24"/>
              </w:rPr>
            </w:pPr>
            <w:r w:rsidRPr="00EF60D6">
              <w:rPr>
                <w:sz w:val="24"/>
                <w:szCs w:val="24"/>
              </w:rPr>
              <w:t>0</w:t>
            </w: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sz w:val="24"/>
                <w:szCs w:val="24"/>
              </w:rPr>
            </w:pPr>
          </w:p>
          <w:p w:rsidR="007F4D87" w:rsidRDefault="007F4D87" w:rsidP="0093483E">
            <w:pPr>
              <w:jc w:val="center"/>
              <w:rPr>
                <w:sz w:val="24"/>
                <w:szCs w:val="24"/>
              </w:rPr>
            </w:pPr>
          </w:p>
          <w:p w:rsidR="007F4D87" w:rsidRDefault="007F4D87" w:rsidP="0093483E">
            <w:pPr>
              <w:jc w:val="center"/>
              <w:rPr>
                <w:sz w:val="24"/>
                <w:szCs w:val="24"/>
              </w:rPr>
            </w:pPr>
          </w:p>
          <w:p w:rsidR="007F4D87" w:rsidRPr="00EF60D6" w:rsidRDefault="007F4D87" w:rsidP="0093483E">
            <w:pPr>
              <w:jc w:val="center"/>
              <w:rPr>
                <w:sz w:val="24"/>
                <w:szCs w:val="24"/>
              </w:rPr>
            </w:pPr>
            <w:r>
              <w:rPr>
                <w:sz w:val="24"/>
                <w:szCs w:val="24"/>
              </w:rPr>
              <w:t>0,0</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B04FC0" w:rsidP="0093483E">
            <w:pPr>
              <w:jc w:val="center"/>
              <w:rPr>
                <w:b/>
                <w:sz w:val="24"/>
                <w:szCs w:val="24"/>
              </w:rPr>
            </w:pPr>
            <w:r>
              <w:rPr>
                <w:b/>
                <w:sz w:val="24"/>
                <w:szCs w:val="24"/>
              </w:rPr>
              <w:t>143,6</w:t>
            </w:r>
          </w:p>
        </w:tc>
        <w:tc>
          <w:tcPr>
            <w:tcW w:w="1275" w:type="dxa"/>
            <w:tcBorders>
              <w:top w:val="single" w:sz="4" w:space="0" w:color="auto"/>
              <w:left w:val="single" w:sz="4" w:space="0" w:color="auto"/>
              <w:bottom w:val="single" w:sz="4" w:space="0" w:color="auto"/>
              <w:right w:val="single" w:sz="4" w:space="0" w:color="auto"/>
            </w:tcBorders>
          </w:tcPr>
          <w:p w:rsidR="0093483E" w:rsidRDefault="0093483E" w:rsidP="007F4D87">
            <w:pPr>
              <w:rPr>
                <w:b/>
                <w:sz w:val="24"/>
                <w:szCs w:val="24"/>
              </w:rPr>
            </w:pPr>
          </w:p>
          <w:p w:rsidR="007F4D87" w:rsidRPr="00EF60D6" w:rsidRDefault="00B04FC0" w:rsidP="007F4D87">
            <w:pPr>
              <w:rPr>
                <w:b/>
                <w:sz w:val="24"/>
                <w:szCs w:val="24"/>
              </w:rPr>
            </w:pPr>
            <w:r>
              <w:rPr>
                <w:b/>
                <w:sz w:val="24"/>
                <w:szCs w:val="24"/>
              </w:rPr>
              <w:t xml:space="preserve">    389,7</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proofErr w:type="gramStart"/>
      <w:r w:rsidRPr="0008572B">
        <w:rPr>
          <w:sz w:val="22"/>
          <w:szCs w:val="22"/>
        </w:rPr>
        <w:t xml:space="preserve">от </w:t>
      </w:r>
      <w:r w:rsidR="005801AF">
        <w:rPr>
          <w:sz w:val="22"/>
          <w:szCs w:val="22"/>
        </w:rPr>
        <w:t xml:space="preserve"> декабря</w:t>
      </w:r>
      <w:proofErr w:type="gramEnd"/>
      <w:r w:rsidR="005801AF">
        <w:rPr>
          <w:sz w:val="22"/>
          <w:szCs w:val="22"/>
        </w:rPr>
        <w:t xml:space="preserve"> 2019</w:t>
      </w:r>
      <w:r w:rsidRPr="0008572B">
        <w:rPr>
          <w:sz w:val="22"/>
          <w:szCs w:val="22"/>
        </w:rPr>
        <w:t xml:space="preserve"> года №  </w:t>
      </w:r>
    </w:p>
    <w:p w:rsidR="004A6AA4" w:rsidRDefault="004A6AA4" w:rsidP="005228D3">
      <w:pPr>
        <w:tabs>
          <w:tab w:val="left" w:pos="8145"/>
        </w:tabs>
        <w:jc w:val="right"/>
      </w:pPr>
    </w:p>
    <w:p w:rsidR="005228D3" w:rsidRDefault="005228D3" w:rsidP="005228D3">
      <w:pPr>
        <w:tabs>
          <w:tab w:val="left" w:pos="8145"/>
        </w:tabs>
        <w:jc w:val="right"/>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w:t>
      </w:r>
      <w:r w:rsidR="003A2E4C">
        <w:rPr>
          <w:sz w:val="24"/>
          <w:szCs w:val="24"/>
        </w:rPr>
        <w:t xml:space="preserve">на 2020 год </w:t>
      </w:r>
    </w:p>
    <w:p w:rsidR="005228D3" w:rsidRDefault="005228D3" w:rsidP="005228D3">
      <w:pPr>
        <w:tabs>
          <w:tab w:val="left" w:pos="8145"/>
        </w:tabs>
        <w:jc w:val="center"/>
        <w:rPr>
          <w:sz w:val="24"/>
          <w:szCs w:val="24"/>
        </w:rPr>
      </w:pPr>
    </w:p>
    <w:tbl>
      <w:tblPr>
        <w:tblW w:w="9668" w:type="dxa"/>
        <w:tblInd w:w="-34" w:type="dxa"/>
        <w:tblLayout w:type="fixed"/>
        <w:tblLook w:val="0000" w:firstRow="0" w:lastRow="0" w:firstColumn="0" w:lastColumn="0" w:noHBand="0" w:noVBand="0"/>
      </w:tblPr>
      <w:tblGrid>
        <w:gridCol w:w="739"/>
        <w:gridCol w:w="2821"/>
        <w:gridCol w:w="4974"/>
        <w:gridCol w:w="1134"/>
      </w:tblGrid>
      <w:tr w:rsidR="005228D3" w:rsidRPr="0008572B" w:rsidTr="006D49B3">
        <w:trPr>
          <w:trHeight w:val="146"/>
        </w:trPr>
        <w:tc>
          <w:tcPr>
            <w:tcW w:w="739" w:type="dxa"/>
            <w:tcBorders>
              <w:top w:val="single" w:sz="4" w:space="0" w:color="auto"/>
              <w:left w:val="single" w:sz="4" w:space="0" w:color="auto"/>
              <w:bottom w:val="single" w:sz="4" w:space="0" w:color="auto"/>
              <w:right w:val="single" w:sz="4" w:space="0" w:color="auto"/>
            </w:tcBorders>
          </w:tcPr>
          <w:p w:rsidR="005228D3" w:rsidRPr="0093483E" w:rsidRDefault="005228D3" w:rsidP="00BF4027">
            <w:pPr>
              <w:jc w:val="both"/>
            </w:pPr>
            <w:proofErr w:type="spellStart"/>
            <w:r w:rsidRPr="0093483E">
              <w:t>Админист</w:t>
            </w:r>
            <w:proofErr w:type="spellEnd"/>
          </w:p>
          <w:p w:rsidR="005228D3" w:rsidRPr="0093483E" w:rsidRDefault="005228D3" w:rsidP="00BF4027">
            <w:pPr>
              <w:jc w:val="both"/>
            </w:pPr>
            <w:proofErr w:type="spellStart"/>
            <w:r w:rsidRPr="0093483E">
              <w:t>ратор</w:t>
            </w:r>
            <w:proofErr w:type="spellEnd"/>
          </w:p>
          <w:p w:rsidR="005228D3" w:rsidRPr="0093483E" w:rsidRDefault="005228D3" w:rsidP="00BF4027">
            <w:pPr>
              <w:jc w:val="both"/>
            </w:pPr>
            <w:r w:rsidRPr="0093483E">
              <w:t>дохода</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5228D3" w:rsidRPr="0093483E" w:rsidRDefault="005228D3" w:rsidP="00BF4027">
            <w:pPr>
              <w:jc w:val="both"/>
            </w:pPr>
            <w:r w:rsidRPr="0093483E">
              <w:t>Код                                        бюджетной классификации Российской Федерации</w:t>
            </w:r>
          </w:p>
        </w:tc>
        <w:tc>
          <w:tcPr>
            <w:tcW w:w="4974" w:type="dxa"/>
            <w:tcBorders>
              <w:top w:val="single" w:sz="4" w:space="0" w:color="auto"/>
              <w:left w:val="nil"/>
              <w:bottom w:val="single" w:sz="4" w:space="0" w:color="auto"/>
              <w:right w:val="single" w:sz="4" w:space="0" w:color="auto"/>
            </w:tcBorders>
            <w:shd w:val="clear" w:color="auto" w:fill="auto"/>
            <w:vAlign w:val="center"/>
          </w:tcPr>
          <w:p w:rsidR="005228D3" w:rsidRPr="0093483E" w:rsidRDefault="005228D3" w:rsidP="00BF4027">
            <w:pPr>
              <w:jc w:val="both"/>
            </w:pPr>
            <w:r w:rsidRPr="0093483E">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228D3" w:rsidRPr="0093483E" w:rsidRDefault="005228D3" w:rsidP="00BF4027">
            <w:pPr>
              <w:jc w:val="both"/>
            </w:pPr>
            <w:r w:rsidRPr="0093483E">
              <w:t>Сумма</w:t>
            </w:r>
          </w:p>
          <w:p w:rsidR="00363B7A" w:rsidRPr="0093483E" w:rsidRDefault="00363B7A" w:rsidP="00BF4027">
            <w:pPr>
              <w:jc w:val="both"/>
            </w:pPr>
            <w:r w:rsidRPr="0093483E">
              <w:t>тыс. руб.</w:t>
            </w:r>
          </w:p>
        </w:tc>
      </w:tr>
      <w:tr w:rsidR="005228D3" w:rsidRPr="0008572B" w:rsidTr="006D49B3">
        <w:trPr>
          <w:trHeight w:val="90"/>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1 00 00000 00 0000 000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5228D3" w:rsidRPr="0008572B" w:rsidRDefault="007B3389" w:rsidP="00BF4027">
            <w:pPr>
              <w:jc w:val="both"/>
              <w:rPr>
                <w:b/>
                <w:bCs/>
                <w:sz w:val="24"/>
                <w:szCs w:val="24"/>
              </w:rPr>
            </w:pPr>
            <w:r>
              <w:rPr>
                <w:b/>
                <w:bCs/>
                <w:sz w:val="24"/>
                <w:szCs w:val="24"/>
              </w:rPr>
              <w:t>14091,2</w:t>
            </w:r>
          </w:p>
        </w:tc>
      </w:tr>
      <w:tr w:rsidR="005228D3" w:rsidRPr="00235EE7" w:rsidTr="006D49B3">
        <w:trPr>
          <w:trHeight w:val="79"/>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1 01 00000 00 0000 000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5228D3" w:rsidRPr="00235EE7" w:rsidRDefault="007B3389" w:rsidP="00BF4027">
            <w:pPr>
              <w:jc w:val="both"/>
              <w:rPr>
                <w:sz w:val="24"/>
                <w:szCs w:val="24"/>
              </w:rPr>
            </w:pPr>
            <w:r>
              <w:rPr>
                <w:sz w:val="24"/>
                <w:szCs w:val="24"/>
              </w:rPr>
              <w:t>3116,0</w:t>
            </w:r>
          </w:p>
        </w:tc>
      </w:tr>
      <w:tr w:rsidR="005228D3" w:rsidRPr="00235EE7"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1 01 02000 01 0000 110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5228D3" w:rsidRPr="00235EE7" w:rsidRDefault="007B3389" w:rsidP="00BF4027">
            <w:pPr>
              <w:jc w:val="both"/>
              <w:rPr>
                <w:sz w:val="24"/>
                <w:szCs w:val="24"/>
              </w:rPr>
            </w:pPr>
            <w:r>
              <w:rPr>
                <w:sz w:val="24"/>
                <w:szCs w:val="24"/>
              </w:rPr>
              <w:t>3116,0</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1 03 00000 01 0000 000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1579,4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1 03 02000 01 0000 110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1579,4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8876,4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606,0</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1 06 06000 10 0000 110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5228D3" w:rsidRPr="003775F1" w:rsidRDefault="007B3389" w:rsidP="00BF4027">
            <w:pPr>
              <w:jc w:val="both"/>
            </w:pPr>
            <w:r>
              <w:rPr>
                <w:sz w:val="24"/>
                <w:szCs w:val="24"/>
              </w:rPr>
              <w:t>8270,4</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1 06 06033 10 0000 110</w:t>
            </w:r>
          </w:p>
        </w:tc>
        <w:tc>
          <w:tcPr>
            <w:tcW w:w="4974" w:type="dxa"/>
            <w:tcBorders>
              <w:top w:val="nil"/>
              <w:left w:val="nil"/>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5228D3" w:rsidRPr="003775F1" w:rsidRDefault="007B3389" w:rsidP="00BF4027">
            <w:pPr>
              <w:jc w:val="both"/>
              <w:rPr>
                <w:sz w:val="24"/>
                <w:szCs w:val="24"/>
              </w:rPr>
            </w:pPr>
            <w:r>
              <w:rPr>
                <w:sz w:val="24"/>
                <w:szCs w:val="24"/>
              </w:rPr>
              <w:t>3912,4</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182</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1 06 06043 10 0000 110</w:t>
            </w:r>
          </w:p>
        </w:tc>
        <w:tc>
          <w:tcPr>
            <w:tcW w:w="4974"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tcPr>
          <w:p w:rsidR="005228D3" w:rsidRPr="003775F1" w:rsidRDefault="007B3389" w:rsidP="00BF4027">
            <w:pPr>
              <w:jc w:val="both"/>
              <w:rPr>
                <w:sz w:val="24"/>
                <w:szCs w:val="24"/>
                <w:lang w:val="en-US"/>
              </w:rPr>
            </w:pPr>
            <w:r>
              <w:rPr>
                <w:sz w:val="24"/>
                <w:szCs w:val="24"/>
              </w:rPr>
              <w:t>4358,0</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5228D3">
            <w:pPr>
              <w:jc w:val="both"/>
              <w:rPr>
                <w:sz w:val="24"/>
                <w:szCs w:val="24"/>
              </w:rPr>
            </w:pPr>
            <w:r>
              <w:rPr>
                <w:sz w:val="24"/>
                <w:szCs w:val="24"/>
              </w:rPr>
              <w:t>11,0</w:t>
            </w:r>
          </w:p>
        </w:tc>
      </w:tr>
      <w:tr w:rsidR="005228D3" w:rsidRPr="0008572B" w:rsidTr="006D49B3">
        <w:trPr>
          <w:trHeight w:val="198"/>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0613CA" w:rsidRDefault="000613CA" w:rsidP="00BF4027">
            <w:pPr>
              <w:jc w:val="both"/>
              <w:rPr>
                <w:sz w:val="24"/>
                <w:szCs w:val="24"/>
              </w:rPr>
            </w:pPr>
          </w:p>
          <w:p w:rsidR="000613CA" w:rsidRDefault="000613CA" w:rsidP="00BF4027">
            <w:pPr>
              <w:jc w:val="both"/>
              <w:rPr>
                <w:sz w:val="24"/>
                <w:szCs w:val="24"/>
              </w:rPr>
            </w:pPr>
          </w:p>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1 08 04020 10 0000 110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5228D3">
            <w:pPr>
              <w:jc w:val="both"/>
              <w:rPr>
                <w:sz w:val="24"/>
                <w:szCs w:val="24"/>
              </w:rPr>
            </w:pPr>
            <w:r>
              <w:rPr>
                <w:sz w:val="24"/>
                <w:szCs w:val="24"/>
              </w:rPr>
              <w:t>11,0</w:t>
            </w:r>
          </w:p>
        </w:tc>
      </w:tr>
      <w:tr w:rsidR="005228D3" w:rsidRPr="0008572B" w:rsidTr="006D49B3">
        <w:trPr>
          <w:trHeight w:val="217"/>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508,4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1 11 05075 10 0000 120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5228D3" w:rsidRPr="0008572B" w:rsidRDefault="007B3389" w:rsidP="00BF4027">
            <w:pPr>
              <w:jc w:val="both"/>
              <w:rPr>
                <w:sz w:val="24"/>
                <w:szCs w:val="24"/>
              </w:rPr>
            </w:pPr>
            <w:r>
              <w:rPr>
                <w:sz w:val="24"/>
                <w:szCs w:val="24"/>
              </w:rPr>
              <w:t>400,0</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1 11 09045 10 0000 120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5228D3" w:rsidRPr="0008572B" w:rsidRDefault="007B3389" w:rsidP="00BF4027">
            <w:pPr>
              <w:jc w:val="both"/>
              <w:rPr>
                <w:sz w:val="24"/>
                <w:szCs w:val="24"/>
              </w:rPr>
            </w:pPr>
            <w:r>
              <w:rPr>
                <w:sz w:val="24"/>
                <w:szCs w:val="24"/>
              </w:rPr>
              <w:t>108,4</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tcPr>
          <w:p w:rsidR="005228D3" w:rsidRPr="003775F1" w:rsidRDefault="005228D3" w:rsidP="00BF4027">
            <w:pPr>
              <w:jc w:val="both"/>
              <w:rPr>
                <w:sz w:val="24"/>
                <w:szCs w:val="24"/>
              </w:rPr>
            </w:pPr>
          </w:p>
          <w:p w:rsidR="005228D3" w:rsidRPr="003775F1" w:rsidRDefault="005228D3" w:rsidP="00BF4027">
            <w:pPr>
              <w:jc w:val="both"/>
              <w:rPr>
                <w:sz w:val="24"/>
                <w:szCs w:val="24"/>
              </w:rPr>
            </w:pPr>
            <w:r w:rsidRPr="003775F1">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3775F1" w:rsidRDefault="005228D3" w:rsidP="00BF4027">
            <w:pPr>
              <w:jc w:val="both"/>
              <w:rPr>
                <w:sz w:val="24"/>
                <w:szCs w:val="24"/>
              </w:rPr>
            </w:pPr>
            <w:r w:rsidRPr="003775F1">
              <w:rPr>
                <w:sz w:val="24"/>
                <w:szCs w:val="24"/>
              </w:rPr>
              <w:t>2 00 00000 00 0000 000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3775F1" w:rsidRDefault="005228D3" w:rsidP="00BF4027">
            <w:pPr>
              <w:jc w:val="both"/>
              <w:rPr>
                <w:bCs/>
                <w:sz w:val="24"/>
                <w:szCs w:val="24"/>
              </w:rPr>
            </w:pPr>
            <w:r w:rsidRPr="003775F1">
              <w:rPr>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5228D3" w:rsidRPr="003775F1" w:rsidRDefault="007B3389" w:rsidP="00BF4027">
            <w:pPr>
              <w:jc w:val="both"/>
              <w:rPr>
                <w:bCs/>
                <w:sz w:val="24"/>
                <w:szCs w:val="24"/>
              </w:rPr>
            </w:pPr>
            <w:r>
              <w:rPr>
                <w:bCs/>
                <w:sz w:val="24"/>
                <w:szCs w:val="24"/>
              </w:rPr>
              <w:t>3145,9</w:t>
            </w:r>
          </w:p>
        </w:tc>
      </w:tr>
      <w:tr w:rsidR="005228D3" w:rsidRPr="007E0BA9"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Cs/>
                <w:sz w:val="24"/>
                <w:szCs w:val="24"/>
              </w:rPr>
            </w:pPr>
          </w:p>
          <w:p w:rsidR="005228D3" w:rsidRPr="0008572B" w:rsidRDefault="005228D3" w:rsidP="00BF4027">
            <w:pPr>
              <w:jc w:val="both"/>
              <w:rPr>
                <w:bCs/>
                <w:sz w:val="24"/>
                <w:szCs w:val="24"/>
              </w:rPr>
            </w:pPr>
            <w:r w:rsidRPr="0008572B">
              <w:rPr>
                <w:bCs/>
                <w:sz w:val="24"/>
                <w:szCs w:val="24"/>
              </w:rPr>
              <w:t>029</w:t>
            </w:r>
          </w:p>
        </w:tc>
        <w:tc>
          <w:tcPr>
            <w:tcW w:w="2821" w:type="dxa"/>
            <w:tcBorders>
              <w:top w:val="nil"/>
              <w:left w:val="nil"/>
              <w:bottom w:val="single" w:sz="4" w:space="0" w:color="auto"/>
              <w:right w:val="single" w:sz="4" w:space="0" w:color="auto"/>
            </w:tcBorders>
            <w:shd w:val="clear" w:color="auto" w:fill="auto"/>
            <w:noWrap/>
            <w:vAlign w:val="bottom"/>
          </w:tcPr>
          <w:p w:rsidR="005228D3" w:rsidRPr="00615818" w:rsidRDefault="005228D3" w:rsidP="00BF4027">
            <w:pPr>
              <w:jc w:val="both"/>
              <w:rPr>
                <w:sz w:val="24"/>
                <w:szCs w:val="24"/>
                <w:lang w:val="en-US"/>
              </w:rPr>
            </w:pPr>
            <w:r w:rsidRPr="0008572B">
              <w:rPr>
                <w:sz w:val="24"/>
                <w:szCs w:val="24"/>
              </w:rPr>
              <w:t xml:space="preserve">2 02 </w:t>
            </w:r>
            <w:r>
              <w:rPr>
                <w:sz w:val="24"/>
                <w:szCs w:val="24"/>
                <w:lang w:val="en-US"/>
              </w:rPr>
              <w:t>15001</w:t>
            </w:r>
            <w:r>
              <w:rPr>
                <w:sz w:val="24"/>
                <w:szCs w:val="24"/>
              </w:rPr>
              <w:t>1</w:t>
            </w:r>
            <w:r w:rsidR="00615818">
              <w:rPr>
                <w:sz w:val="24"/>
                <w:szCs w:val="24"/>
              </w:rPr>
              <w:t>0 0000 15</w:t>
            </w:r>
            <w:r w:rsidR="00615818">
              <w:rPr>
                <w:sz w:val="24"/>
                <w:szCs w:val="24"/>
                <w:lang w:val="en-US"/>
              </w:rPr>
              <w:t>0</w:t>
            </w:r>
          </w:p>
        </w:tc>
        <w:tc>
          <w:tcPr>
            <w:tcW w:w="4974" w:type="dxa"/>
            <w:tcBorders>
              <w:top w:val="nil"/>
              <w:left w:val="nil"/>
              <w:bottom w:val="single" w:sz="4" w:space="0" w:color="auto"/>
              <w:right w:val="single" w:sz="4" w:space="0" w:color="auto"/>
            </w:tcBorders>
            <w:shd w:val="clear" w:color="auto" w:fill="auto"/>
            <w:vAlign w:val="bottom"/>
          </w:tcPr>
          <w:p w:rsidR="005228D3" w:rsidRPr="0008572B" w:rsidRDefault="005228D3" w:rsidP="00BF4027">
            <w:pPr>
              <w:jc w:val="both"/>
              <w:rPr>
                <w:sz w:val="24"/>
                <w:szCs w:val="24"/>
              </w:rPr>
            </w:pPr>
            <w:r w:rsidRPr="0008572B">
              <w:rPr>
                <w:sz w:val="24"/>
                <w:szCs w:val="24"/>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tcPr>
          <w:p w:rsidR="005228D3" w:rsidRPr="007E0BA9" w:rsidRDefault="007B3389" w:rsidP="00BF4027">
            <w:pPr>
              <w:jc w:val="both"/>
              <w:rPr>
                <w:bCs/>
                <w:sz w:val="24"/>
                <w:szCs w:val="24"/>
              </w:rPr>
            </w:pPr>
            <w:r>
              <w:rPr>
                <w:bCs/>
                <w:sz w:val="24"/>
                <w:szCs w:val="24"/>
              </w:rPr>
              <w:t>2997,6</w:t>
            </w:r>
          </w:p>
        </w:tc>
      </w:tr>
      <w:tr w:rsidR="005228D3" w:rsidRPr="007E0BA9" w:rsidTr="006D49B3">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20216</w:t>
            </w:r>
            <w:r w:rsidR="00615818">
              <w:rPr>
                <w:sz w:val="24"/>
                <w:szCs w:val="24"/>
              </w:rPr>
              <w:t xml:space="preserve"> 10 0000 150</w:t>
            </w:r>
          </w:p>
        </w:tc>
        <w:tc>
          <w:tcPr>
            <w:tcW w:w="4974"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000000"/>
              <w:right w:val="single" w:sz="4" w:space="0" w:color="000000"/>
            </w:tcBorders>
            <w:shd w:val="clear" w:color="auto" w:fill="auto"/>
            <w:noWrap/>
          </w:tcPr>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5228D3" w:rsidRPr="007E0BA9" w:rsidRDefault="007B3389" w:rsidP="00BF4027">
            <w:pPr>
              <w:jc w:val="both"/>
              <w:rPr>
                <w:sz w:val="24"/>
                <w:szCs w:val="24"/>
              </w:rPr>
            </w:pPr>
            <w:r>
              <w:rPr>
                <w:sz w:val="24"/>
                <w:szCs w:val="24"/>
              </w:rPr>
              <w:t>0,0</w:t>
            </w:r>
          </w:p>
        </w:tc>
      </w:tr>
      <w:tr w:rsidR="005228D3" w:rsidRPr="007E0BA9" w:rsidTr="006D49B3">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29</w:t>
            </w:r>
            <w:r>
              <w:rPr>
                <w:sz w:val="24"/>
                <w:szCs w:val="24"/>
              </w:rPr>
              <w:t>999</w:t>
            </w:r>
            <w:r w:rsidR="00EE62C9">
              <w:rPr>
                <w:sz w:val="24"/>
                <w:szCs w:val="24"/>
              </w:rPr>
              <w:t xml:space="preserve"> 10 0000 150</w:t>
            </w:r>
          </w:p>
        </w:tc>
        <w:tc>
          <w:tcPr>
            <w:tcW w:w="4974"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Прочие субсидии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tcPr>
          <w:p w:rsidR="005228D3" w:rsidRPr="007E0BA9" w:rsidRDefault="007B3389" w:rsidP="00BF4027">
            <w:pPr>
              <w:jc w:val="both"/>
              <w:rPr>
                <w:sz w:val="24"/>
                <w:szCs w:val="24"/>
              </w:rPr>
            </w:pPr>
            <w:r>
              <w:rPr>
                <w:sz w:val="24"/>
                <w:szCs w:val="24"/>
              </w:rPr>
              <w:t>0,0</w:t>
            </w:r>
          </w:p>
        </w:tc>
      </w:tr>
      <w:tr w:rsidR="005228D3" w:rsidRPr="007E0BA9" w:rsidTr="006D49B3">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auto"/>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 xml:space="preserve">35118 </w:t>
            </w:r>
            <w:r w:rsidR="00EE62C9">
              <w:rPr>
                <w:sz w:val="24"/>
                <w:szCs w:val="24"/>
              </w:rPr>
              <w:t>10 0000 150</w:t>
            </w:r>
          </w:p>
        </w:tc>
        <w:tc>
          <w:tcPr>
            <w:tcW w:w="4974" w:type="dxa"/>
            <w:tcBorders>
              <w:top w:val="nil"/>
              <w:left w:val="nil"/>
              <w:bottom w:val="single" w:sz="4" w:space="0" w:color="auto"/>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tcPr>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5228D3" w:rsidRPr="007E0BA9" w:rsidRDefault="007B3389" w:rsidP="00BF4027">
            <w:pPr>
              <w:jc w:val="both"/>
              <w:rPr>
                <w:sz w:val="24"/>
                <w:szCs w:val="24"/>
              </w:rPr>
            </w:pPr>
            <w:r>
              <w:rPr>
                <w:sz w:val="24"/>
                <w:szCs w:val="24"/>
              </w:rPr>
              <w:t>144,8</w:t>
            </w:r>
          </w:p>
        </w:tc>
      </w:tr>
      <w:tr w:rsidR="005228D3" w:rsidRPr="007E0BA9" w:rsidTr="006D49B3">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single" w:sz="4" w:space="0" w:color="auto"/>
              <w:left w:val="nil"/>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sidRPr="00217FC5">
              <w:rPr>
                <w:sz w:val="24"/>
                <w:szCs w:val="24"/>
              </w:rPr>
              <w:t>30024</w:t>
            </w:r>
            <w:r w:rsidR="00EE62C9">
              <w:rPr>
                <w:sz w:val="24"/>
                <w:szCs w:val="24"/>
              </w:rPr>
              <w:t xml:space="preserve"> 10 0000 150</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выполнение передаваемых полномочий субъектов РФ</w:t>
            </w:r>
          </w:p>
        </w:tc>
        <w:tc>
          <w:tcPr>
            <w:tcW w:w="1134" w:type="dxa"/>
            <w:tcBorders>
              <w:top w:val="nil"/>
              <w:left w:val="single" w:sz="4" w:space="0" w:color="auto"/>
              <w:bottom w:val="single" w:sz="4" w:space="0" w:color="000000"/>
              <w:right w:val="single" w:sz="4" w:space="0" w:color="000000"/>
            </w:tcBorders>
            <w:shd w:val="clear" w:color="auto" w:fill="auto"/>
            <w:noWrap/>
          </w:tcPr>
          <w:p w:rsidR="007724AF" w:rsidRDefault="007724AF" w:rsidP="00BF4027">
            <w:pPr>
              <w:jc w:val="both"/>
              <w:rPr>
                <w:sz w:val="24"/>
                <w:szCs w:val="24"/>
              </w:rPr>
            </w:pPr>
          </w:p>
          <w:p w:rsidR="005228D3" w:rsidRPr="007E0BA9" w:rsidRDefault="00F3000B" w:rsidP="00BF4027">
            <w:pPr>
              <w:jc w:val="both"/>
              <w:rPr>
                <w:sz w:val="24"/>
                <w:szCs w:val="24"/>
              </w:rPr>
            </w:pPr>
            <w:r>
              <w:rPr>
                <w:sz w:val="24"/>
                <w:szCs w:val="24"/>
              </w:rPr>
              <w:t>3,5</w:t>
            </w:r>
          </w:p>
        </w:tc>
      </w:tr>
      <w:tr w:rsidR="00265D03" w:rsidRPr="007E0BA9" w:rsidTr="006D49B3">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265D03" w:rsidRPr="00265D03" w:rsidRDefault="00265D03" w:rsidP="00BF4027">
            <w:pPr>
              <w:jc w:val="both"/>
              <w:rPr>
                <w:sz w:val="24"/>
                <w:szCs w:val="24"/>
                <w:lang w:val="en-US"/>
              </w:rPr>
            </w:pPr>
            <w:r>
              <w:rPr>
                <w:sz w:val="24"/>
                <w:szCs w:val="24"/>
                <w:lang w:val="en-US"/>
              </w:rPr>
              <w:t>029</w:t>
            </w:r>
          </w:p>
        </w:tc>
        <w:tc>
          <w:tcPr>
            <w:tcW w:w="2821" w:type="dxa"/>
            <w:tcBorders>
              <w:top w:val="single" w:sz="4" w:space="0" w:color="auto"/>
              <w:left w:val="nil"/>
              <w:bottom w:val="single" w:sz="4" w:space="0" w:color="auto"/>
              <w:right w:val="single" w:sz="4" w:space="0" w:color="auto"/>
            </w:tcBorders>
            <w:shd w:val="clear" w:color="auto" w:fill="auto"/>
            <w:noWrap/>
          </w:tcPr>
          <w:p w:rsidR="00265D03" w:rsidRPr="00265D03" w:rsidRDefault="00EE62C9" w:rsidP="00BF4027">
            <w:pPr>
              <w:jc w:val="both"/>
              <w:rPr>
                <w:sz w:val="24"/>
                <w:szCs w:val="24"/>
                <w:lang w:val="en-US"/>
              </w:rPr>
            </w:pPr>
            <w:r>
              <w:rPr>
                <w:sz w:val="24"/>
                <w:szCs w:val="24"/>
                <w:lang w:val="en-US"/>
              </w:rPr>
              <w:t>2 02 4 9999 10 0000 150</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265D03" w:rsidRPr="0008572B" w:rsidRDefault="00265D03" w:rsidP="00BF4027">
            <w:pPr>
              <w:jc w:val="both"/>
              <w:rPr>
                <w:sz w:val="24"/>
                <w:szCs w:val="24"/>
              </w:rPr>
            </w:pPr>
            <w:r>
              <w:rPr>
                <w:sz w:val="24"/>
                <w:szCs w:val="24"/>
              </w:rPr>
              <w:t>Прочие межбюджетные трансферты, передаваемые бюджетам сельских поселений</w:t>
            </w:r>
          </w:p>
        </w:tc>
        <w:tc>
          <w:tcPr>
            <w:tcW w:w="1134" w:type="dxa"/>
            <w:tcBorders>
              <w:top w:val="nil"/>
              <w:left w:val="single" w:sz="4" w:space="0" w:color="auto"/>
              <w:bottom w:val="single" w:sz="4" w:space="0" w:color="000000"/>
              <w:right w:val="single" w:sz="4" w:space="0" w:color="000000"/>
            </w:tcBorders>
            <w:shd w:val="clear" w:color="auto" w:fill="auto"/>
            <w:noWrap/>
          </w:tcPr>
          <w:p w:rsidR="007724AF" w:rsidRDefault="007724AF" w:rsidP="00BF4027">
            <w:pPr>
              <w:jc w:val="both"/>
              <w:rPr>
                <w:sz w:val="24"/>
                <w:szCs w:val="24"/>
              </w:rPr>
            </w:pPr>
          </w:p>
          <w:p w:rsidR="00265D03" w:rsidRPr="007B3389" w:rsidRDefault="007B3389" w:rsidP="00BF4027">
            <w:pPr>
              <w:jc w:val="both"/>
              <w:rPr>
                <w:sz w:val="24"/>
                <w:szCs w:val="24"/>
              </w:rPr>
            </w:pPr>
            <w:r>
              <w:rPr>
                <w:sz w:val="24"/>
                <w:szCs w:val="24"/>
              </w:rPr>
              <w:t>0,0</w:t>
            </w:r>
          </w:p>
        </w:tc>
      </w:tr>
      <w:tr w:rsidR="005228D3" w:rsidRPr="0008572B" w:rsidTr="006D49B3">
        <w:trPr>
          <w:trHeight w:val="839"/>
        </w:trPr>
        <w:tc>
          <w:tcPr>
            <w:tcW w:w="8534" w:type="dxa"/>
            <w:gridSpan w:val="3"/>
            <w:tcBorders>
              <w:top w:val="single" w:sz="4" w:space="0" w:color="auto"/>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r w:rsidRPr="0008572B">
              <w:rPr>
                <w:b/>
                <w:bCs/>
                <w:sz w:val="24"/>
                <w:szCs w:val="24"/>
              </w:rPr>
              <w:t> </w:t>
            </w:r>
          </w:p>
          <w:p w:rsidR="005228D3" w:rsidRPr="0008572B" w:rsidRDefault="005228D3" w:rsidP="00BF4027">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265D03">
            <w:pPr>
              <w:jc w:val="both"/>
              <w:rPr>
                <w:b/>
                <w:bCs/>
                <w:sz w:val="24"/>
                <w:szCs w:val="24"/>
              </w:rPr>
            </w:pPr>
            <w:r>
              <w:rPr>
                <w:b/>
                <w:bCs/>
                <w:sz w:val="24"/>
                <w:szCs w:val="24"/>
              </w:rPr>
              <w:t>17237,1</w:t>
            </w:r>
          </w:p>
        </w:tc>
      </w:tr>
    </w:tbl>
    <w:p w:rsidR="005228D3" w:rsidRDefault="005228D3"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93483E" w:rsidRDefault="0093483E" w:rsidP="005228D3">
      <w:pPr>
        <w:tabs>
          <w:tab w:val="left" w:pos="8145"/>
        </w:tabs>
        <w:jc w:val="center"/>
      </w:pPr>
    </w:p>
    <w:p w:rsidR="0093483E" w:rsidRDefault="0093483E" w:rsidP="005228D3">
      <w:pPr>
        <w:tabs>
          <w:tab w:val="left" w:pos="8145"/>
        </w:tabs>
        <w:jc w:val="center"/>
      </w:pPr>
    </w:p>
    <w:p w:rsidR="0093483E" w:rsidRDefault="0093483E" w:rsidP="005228D3">
      <w:pPr>
        <w:tabs>
          <w:tab w:val="left" w:pos="8145"/>
        </w:tabs>
        <w:jc w:val="center"/>
      </w:pPr>
    </w:p>
    <w:p w:rsidR="00640B66" w:rsidRDefault="00640B66" w:rsidP="007B3389">
      <w:pPr>
        <w:tabs>
          <w:tab w:val="left" w:pos="8145"/>
        </w:tabs>
      </w:pPr>
    </w:p>
    <w:p w:rsidR="00363B7A" w:rsidRDefault="00363B7A" w:rsidP="00363B7A">
      <w:pPr>
        <w:tabs>
          <w:tab w:val="left" w:pos="8145"/>
        </w:tabs>
        <w:jc w:val="center"/>
      </w:pPr>
    </w:p>
    <w:p w:rsidR="00363B7A" w:rsidRDefault="00363B7A" w:rsidP="00363B7A">
      <w:pPr>
        <w:jc w:val="right"/>
        <w:rPr>
          <w:sz w:val="22"/>
          <w:szCs w:val="22"/>
        </w:rPr>
      </w:pPr>
      <w:r w:rsidRPr="0008572B">
        <w:rPr>
          <w:sz w:val="22"/>
          <w:szCs w:val="22"/>
        </w:rPr>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proofErr w:type="gramStart"/>
      <w:r w:rsidRPr="0008572B">
        <w:rPr>
          <w:sz w:val="22"/>
          <w:szCs w:val="22"/>
        </w:rPr>
        <w:t xml:space="preserve">от </w:t>
      </w:r>
      <w:r>
        <w:rPr>
          <w:sz w:val="22"/>
          <w:szCs w:val="22"/>
        </w:rPr>
        <w:t xml:space="preserve"> декабря</w:t>
      </w:r>
      <w:proofErr w:type="gramEnd"/>
      <w:r>
        <w:rPr>
          <w:sz w:val="22"/>
          <w:szCs w:val="22"/>
        </w:rPr>
        <w:t xml:space="preserve"> 2019</w:t>
      </w:r>
      <w:r w:rsidRPr="0008572B">
        <w:rPr>
          <w:sz w:val="22"/>
          <w:szCs w:val="22"/>
        </w:rPr>
        <w:t xml:space="preserve"> года №  </w:t>
      </w:r>
    </w:p>
    <w:p w:rsidR="00363B7A" w:rsidRDefault="00363B7A" w:rsidP="00363B7A">
      <w:pPr>
        <w:tabs>
          <w:tab w:val="left" w:pos="8145"/>
        </w:tabs>
        <w:jc w:val="right"/>
      </w:pP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 xml:space="preserve">на 2021 и 2022 годы </w:t>
      </w:r>
    </w:p>
    <w:p w:rsidR="00363B7A" w:rsidRDefault="00363B7A" w:rsidP="00363B7A">
      <w:pPr>
        <w:tabs>
          <w:tab w:val="left" w:pos="8145"/>
        </w:tabs>
        <w:jc w:val="center"/>
        <w:rPr>
          <w:sz w:val="24"/>
          <w:szCs w:val="24"/>
        </w:rPr>
      </w:pPr>
    </w:p>
    <w:tbl>
      <w:tblPr>
        <w:tblW w:w="9923" w:type="dxa"/>
        <w:tblInd w:w="-289" w:type="dxa"/>
        <w:tblLayout w:type="fixed"/>
        <w:tblLook w:val="0000" w:firstRow="0" w:lastRow="0" w:firstColumn="0" w:lastColumn="0" w:noHBand="0" w:noVBand="0"/>
      </w:tblPr>
      <w:tblGrid>
        <w:gridCol w:w="851"/>
        <w:gridCol w:w="2694"/>
        <w:gridCol w:w="4110"/>
        <w:gridCol w:w="1134"/>
        <w:gridCol w:w="1134"/>
      </w:tblGrid>
      <w:tr w:rsidR="00363B7A" w:rsidRPr="0008572B" w:rsidTr="006D49B3">
        <w:trPr>
          <w:trHeight w:val="146"/>
        </w:trPr>
        <w:tc>
          <w:tcPr>
            <w:tcW w:w="851" w:type="dxa"/>
            <w:tcBorders>
              <w:top w:val="single" w:sz="4" w:space="0" w:color="auto"/>
              <w:left w:val="single" w:sz="4" w:space="0" w:color="auto"/>
              <w:bottom w:val="single" w:sz="4" w:space="0" w:color="auto"/>
              <w:right w:val="single" w:sz="4" w:space="0" w:color="auto"/>
            </w:tcBorders>
          </w:tcPr>
          <w:p w:rsidR="00363B7A" w:rsidRPr="0093483E" w:rsidRDefault="00363B7A" w:rsidP="0093483E">
            <w:proofErr w:type="spellStart"/>
            <w:r w:rsidRPr="0093483E">
              <w:t>Админист</w:t>
            </w:r>
            <w:proofErr w:type="spellEnd"/>
          </w:p>
          <w:p w:rsidR="00363B7A" w:rsidRPr="0093483E" w:rsidRDefault="00363B7A" w:rsidP="0093483E">
            <w:proofErr w:type="spellStart"/>
            <w:r w:rsidRPr="0093483E">
              <w:t>ратор</w:t>
            </w:r>
            <w:proofErr w:type="spellEnd"/>
          </w:p>
          <w:p w:rsidR="00363B7A" w:rsidRPr="0093483E" w:rsidRDefault="00363B7A" w:rsidP="0093483E">
            <w:r w:rsidRPr="0093483E">
              <w:t>дохода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63B7A" w:rsidRPr="0093483E" w:rsidRDefault="00363B7A" w:rsidP="0093483E">
            <w:r w:rsidRPr="0093483E">
              <w:t>Код                                        бюджетной классификации Российской Федерации</w:t>
            </w:r>
          </w:p>
        </w:tc>
        <w:tc>
          <w:tcPr>
            <w:tcW w:w="4110" w:type="dxa"/>
            <w:tcBorders>
              <w:top w:val="single" w:sz="4" w:space="0" w:color="auto"/>
              <w:left w:val="nil"/>
              <w:bottom w:val="single" w:sz="4" w:space="0" w:color="auto"/>
              <w:right w:val="single" w:sz="4" w:space="0" w:color="auto"/>
            </w:tcBorders>
            <w:shd w:val="clear" w:color="auto" w:fill="auto"/>
            <w:vAlign w:val="center"/>
          </w:tcPr>
          <w:p w:rsidR="00363B7A" w:rsidRPr="0093483E" w:rsidRDefault="00363B7A" w:rsidP="0093483E">
            <w:r w:rsidRPr="0093483E">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3483E" w:rsidRDefault="0093483E" w:rsidP="0093483E"/>
          <w:p w:rsidR="00363B7A" w:rsidRPr="0093483E" w:rsidRDefault="00363B7A" w:rsidP="0093483E">
            <w:r w:rsidRPr="0093483E">
              <w:t>2021 год (</w:t>
            </w:r>
            <w:proofErr w:type="spellStart"/>
            <w:r w:rsidRPr="0093483E">
              <w:t>тыс.руб</w:t>
            </w:r>
            <w:proofErr w:type="spellEnd"/>
            <w:r w:rsidRPr="0093483E">
              <w:t>)</w:t>
            </w:r>
          </w:p>
        </w:tc>
        <w:tc>
          <w:tcPr>
            <w:tcW w:w="1134" w:type="dxa"/>
            <w:tcBorders>
              <w:top w:val="single" w:sz="4" w:space="0" w:color="auto"/>
              <w:left w:val="nil"/>
              <w:bottom w:val="single" w:sz="4" w:space="0" w:color="auto"/>
              <w:right w:val="single" w:sz="4" w:space="0" w:color="auto"/>
            </w:tcBorders>
          </w:tcPr>
          <w:p w:rsidR="00363B7A" w:rsidRPr="0093483E" w:rsidRDefault="00363B7A" w:rsidP="0093483E"/>
          <w:p w:rsidR="0093483E" w:rsidRDefault="0093483E" w:rsidP="0093483E"/>
          <w:p w:rsidR="00363B7A" w:rsidRPr="0093483E" w:rsidRDefault="00363B7A" w:rsidP="0093483E">
            <w:r w:rsidRPr="0093483E">
              <w:t>2022год (</w:t>
            </w:r>
            <w:proofErr w:type="spellStart"/>
            <w:r w:rsidRPr="0093483E">
              <w:t>тыс.руб</w:t>
            </w:r>
            <w:proofErr w:type="spellEnd"/>
            <w:r w:rsidRPr="0093483E">
              <w:t>)</w:t>
            </w:r>
          </w:p>
        </w:tc>
      </w:tr>
      <w:tr w:rsidR="00363B7A" w:rsidRPr="0008572B" w:rsidTr="006D49B3">
        <w:trPr>
          <w:trHeight w:val="90"/>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tcPr>
          <w:p w:rsidR="00363B7A" w:rsidRPr="0008572B" w:rsidRDefault="00363B7A" w:rsidP="00C07DAA">
            <w:pPr>
              <w:jc w:val="both"/>
              <w:rPr>
                <w:b/>
                <w:bCs/>
                <w:sz w:val="24"/>
                <w:szCs w:val="24"/>
              </w:rPr>
            </w:pPr>
            <w:r w:rsidRPr="0008572B">
              <w:rPr>
                <w:b/>
                <w:bCs/>
                <w:sz w:val="24"/>
                <w:szCs w:val="24"/>
              </w:rPr>
              <w:t>1 00 00000 00 0000 000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b/>
                <w:bCs/>
                <w:sz w:val="24"/>
                <w:szCs w:val="24"/>
              </w:rPr>
            </w:pPr>
            <w:r w:rsidRPr="0008572B">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363B7A" w:rsidRPr="0008572B" w:rsidRDefault="001F18B6" w:rsidP="00C07DAA">
            <w:pPr>
              <w:jc w:val="both"/>
              <w:rPr>
                <w:b/>
                <w:bCs/>
                <w:sz w:val="24"/>
                <w:szCs w:val="24"/>
              </w:rPr>
            </w:pPr>
            <w:r>
              <w:rPr>
                <w:b/>
                <w:bCs/>
                <w:sz w:val="24"/>
                <w:szCs w:val="24"/>
              </w:rPr>
              <w:t>14675,0</w:t>
            </w:r>
          </w:p>
        </w:tc>
        <w:tc>
          <w:tcPr>
            <w:tcW w:w="1134" w:type="dxa"/>
            <w:tcBorders>
              <w:top w:val="nil"/>
              <w:left w:val="nil"/>
              <w:bottom w:val="single" w:sz="4" w:space="0" w:color="auto"/>
              <w:right w:val="single" w:sz="4" w:space="0" w:color="auto"/>
            </w:tcBorders>
          </w:tcPr>
          <w:p w:rsidR="00363B7A" w:rsidRDefault="001F18B6" w:rsidP="00C07DAA">
            <w:pPr>
              <w:jc w:val="both"/>
              <w:rPr>
                <w:b/>
                <w:bCs/>
                <w:sz w:val="24"/>
                <w:szCs w:val="24"/>
              </w:rPr>
            </w:pPr>
            <w:r>
              <w:rPr>
                <w:b/>
                <w:bCs/>
                <w:sz w:val="24"/>
                <w:szCs w:val="24"/>
              </w:rPr>
              <w:t>15112,0</w:t>
            </w:r>
          </w:p>
        </w:tc>
      </w:tr>
      <w:tr w:rsidR="00363B7A" w:rsidRPr="00235EE7" w:rsidTr="006D49B3">
        <w:trPr>
          <w:trHeight w:val="79"/>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 xml:space="preserve"> 182</w:t>
            </w:r>
          </w:p>
        </w:tc>
        <w:tc>
          <w:tcPr>
            <w:tcW w:w="2694" w:type="dxa"/>
            <w:tcBorders>
              <w:top w:val="nil"/>
              <w:left w:val="single" w:sz="4" w:space="0" w:color="auto"/>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1 01 00000 00 0000 000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363B7A" w:rsidRPr="00235EE7" w:rsidRDefault="001F18B6" w:rsidP="00C07DAA">
            <w:pPr>
              <w:jc w:val="both"/>
              <w:rPr>
                <w:sz w:val="24"/>
                <w:szCs w:val="24"/>
              </w:rPr>
            </w:pPr>
            <w:r>
              <w:rPr>
                <w:sz w:val="24"/>
                <w:szCs w:val="24"/>
              </w:rPr>
              <w:t>3325,0</w:t>
            </w:r>
          </w:p>
        </w:tc>
        <w:tc>
          <w:tcPr>
            <w:tcW w:w="1134" w:type="dxa"/>
            <w:tcBorders>
              <w:top w:val="nil"/>
              <w:left w:val="nil"/>
              <w:bottom w:val="single" w:sz="4" w:space="0" w:color="auto"/>
              <w:right w:val="single" w:sz="4" w:space="0" w:color="auto"/>
            </w:tcBorders>
          </w:tcPr>
          <w:p w:rsidR="00363B7A" w:rsidRDefault="001F18B6" w:rsidP="00C07DAA">
            <w:pPr>
              <w:jc w:val="both"/>
              <w:rPr>
                <w:sz w:val="24"/>
                <w:szCs w:val="24"/>
              </w:rPr>
            </w:pPr>
            <w:r>
              <w:rPr>
                <w:sz w:val="24"/>
                <w:szCs w:val="24"/>
              </w:rPr>
              <w:t>3558,0</w:t>
            </w:r>
          </w:p>
        </w:tc>
      </w:tr>
      <w:tr w:rsidR="00363B7A" w:rsidRPr="00235EE7"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 xml:space="preserve"> 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1 01 02000 01 0000 110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363B7A" w:rsidRPr="00235EE7" w:rsidRDefault="001F18B6" w:rsidP="00C07DAA">
            <w:pPr>
              <w:jc w:val="both"/>
              <w:rPr>
                <w:sz w:val="24"/>
                <w:szCs w:val="24"/>
              </w:rPr>
            </w:pPr>
            <w:r>
              <w:rPr>
                <w:sz w:val="24"/>
                <w:szCs w:val="24"/>
              </w:rPr>
              <w:t>3325,0</w:t>
            </w:r>
          </w:p>
        </w:tc>
        <w:tc>
          <w:tcPr>
            <w:tcW w:w="1134" w:type="dxa"/>
            <w:tcBorders>
              <w:top w:val="nil"/>
              <w:left w:val="nil"/>
              <w:bottom w:val="single" w:sz="4" w:space="0" w:color="auto"/>
              <w:right w:val="single" w:sz="4" w:space="0" w:color="auto"/>
            </w:tcBorders>
          </w:tcPr>
          <w:p w:rsidR="00363B7A" w:rsidRDefault="001F18B6" w:rsidP="00C07DAA">
            <w:pPr>
              <w:jc w:val="both"/>
              <w:rPr>
                <w:sz w:val="24"/>
                <w:szCs w:val="24"/>
              </w:rPr>
            </w:pPr>
            <w:r>
              <w:rPr>
                <w:sz w:val="24"/>
                <w:szCs w:val="24"/>
              </w:rPr>
              <w:t>3558,0</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r w:rsidRPr="0008572B">
              <w:rPr>
                <w:sz w:val="24"/>
                <w:szCs w:val="24"/>
              </w:rPr>
              <w:t>100</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1 03 00000 01 0000 000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1F18B6" w:rsidP="00C07DAA">
            <w:pPr>
              <w:jc w:val="both"/>
              <w:rPr>
                <w:sz w:val="24"/>
                <w:szCs w:val="24"/>
              </w:rPr>
            </w:pPr>
            <w:r>
              <w:rPr>
                <w:sz w:val="24"/>
                <w:szCs w:val="24"/>
              </w:rPr>
              <w:t>1753,6</w:t>
            </w:r>
          </w:p>
        </w:tc>
        <w:tc>
          <w:tcPr>
            <w:tcW w:w="1134" w:type="dxa"/>
            <w:tcBorders>
              <w:top w:val="nil"/>
              <w:left w:val="nil"/>
              <w:bottom w:val="single" w:sz="4" w:space="0" w:color="auto"/>
              <w:right w:val="single" w:sz="4" w:space="0" w:color="auto"/>
            </w:tcBorders>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Default="001F18B6" w:rsidP="00C07DAA">
            <w:pPr>
              <w:jc w:val="both"/>
              <w:rPr>
                <w:sz w:val="24"/>
                <w:szCs w:val="24"/>
              </w:rPr>
            </w:pPr>
            <w:r>
              <w:rPr>
                <w:sz w:val="24"/>
                <w:szCs w:val="24"/>
              </w:rPr>
              <w:t>1753,6</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r w:rsidRPr="0008572B">
              <w:rPr>
                <w:sz w:val="24"/>
                <w:szCs w:val="24"/>
              </w:rPr>
              <w:t>100</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1 03 02000 01 0000 110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1F18B6" w:rsidP="00C07DAA">
            <w:pPr>
              <w:jc w:val="both"/>
              <w:rPr>
                <w:sz w:val="24"/>
                <w:szCs w:val="24"/>
              </w:rPr>
            </w:pPr>
            <w:r>
              <w:rPr>
                <w:sz w:val="24"/>
                <w:szCs w:val="24"/>
              </w:rPr>
              <w:t>1753,6</w:t>
            </w:r>
          </w:p>
        </w:tc>
        <w:tc>
          <w:tcPr>
            <w:tcW w:w="1134" w:type="dxa"/>
            <w:tcBorders>
              <w:top w:val="nil"/>
              <w:left w:val="nil"/>
              <w:bottom w:val="single" w:sz="4" w:space="0" w:color="auto"/>
              <w:right w:val="single" w:sz="4" w:space="0" w:color="auto"/>
            </w:tcBorders>
          </w:tcPr>
          <w:p w:rsidR="001F18B6" w:rsidRDefault="001F18B6" w:rsidP="00C07DAA">
            <w:pPr>
              <w:jc w:val="both"/>
              <w:rPr>
                <w:sz w:val="24"/>
                <w:szCs w:val="24"/>
              </w:rPr>
            </w:pPr>
          </w:p>
          <w:p w:rsidR="001F18B6" w:rsidRDefault="001F18B6" w:rsidP="00C07DAA">
            <w:pPr>
              <w:jc w:val="both"/>
              <w:rPr>
                <w:sz w:val="24"/>
                <w:szCs w:val="24"/>
              </w:rPr>
            </w:pPr>
          </w:p>
          <w:p w:rsidR="00363B7A" w:rsidRDefault="001F18B6" w:rsidP="00C07DAA">
            <w:pPr>
              <w:jc w:val="both"/>
              <w:rPr>
                <w:sz w:val="24"/>
                <w:szCs w:val="24"/>
              </w:rPr>
            </w:pPr>
            <w:r>
              <w:rPr>
                <w:sz w:val="24"/>
                <w:szCs w:val="24"/>
              </w:rPr>
              <w:t>1753,6</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1 06 01000 10 0000 000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9066,0</w:t>
            </w:r>
          </w:p>
        </w:tc>
        <w:tc>
          <w:tcPr>
            <w:tcW w:w="1134" w:type="dxa"/>
            <w:tcBorders>
              <w:top w:val="nil"/>
              <w:left w:val="nil"/>
              <w:bottom w:val="single" w:sz="4" w:space="0" w:color="auto"/>
              <w:right w:val="single" w:sz="4" w:space="0" w:color="auto"/>
            </w:tcBorders>
          </w:tcPr>
          <w:p w:rsidR="00363B7A" w:rsidRDefault="007B3389" w:rsidP="00C07DAA">
            <w:pPr>
              <w:jc w:val="both"/>
              <w:rPr>
                <w:sz w:val="24"/>
                <w:szCs w:val="24"/>
              </w:rPr>
            </w:pPr>
            <w:r>
              <w:rPr>
                <w:sz w:val="24"/>
                <w:szCs w:val="24"/>
              </w:rPr>
              <w:t>9260,0</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1 06 01000 10 0000 110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630,2</w:t>
            </w:r>
          </w:p>
        </w:tc>
        <w:tc>
          <w:tcPr>
            <w:tcW w:w="1134" w:type="dxa"/>
            <w:tcBorders>
              <w:top w:val="nil"/>
              <w:left w:val="nil"/>
              <w:bottom w:val="single" w:sz="4" w:space="0" w:color="auto"/>
              <w:right w:val="single" w:sz="4" w:space="0" w:color="auto"/>
            </w:tcBorders>
          </w:tcPr>
          <w:p w:rsidR="00363B7A" w:rsidRDefault="007B3389" w:rsidP="00C07DAA">
            <w:pPr>
              <w:jc w:val="both"/>
              <w:rPr>
                <w:sz w:val="24"/>
                <w:szCs w:val="24"/>
              </w:rPr>
            </w:pPr>
            <w:r>
              <w:rPr>
                <w:sz w:val="24"/>
                <w:szCs w:val="24"/>
              </w:rPr>
              <w:t>655,4</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1 06 06000 10 0000 110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363B7A" w:rsidRPr="003775F1" w:rsidRDefault="007B3389" w:rsidP="00C07DAA">
            <w:pPr>
              <w:jc w:val="both"/>
            </w:pPr>
            <w:r>
              <w:rPr>
                <w:sz w:val="24"/>
                <w:szCs w:val="24"/>
              </w:rPr>
              <w:t>8435,8</w:t>
            </w:r>
          </w:p>
        </w:tc>
        <w:tc>
          <w:tcPr>
            <w:tcW w:w="1134" w:type="dxa"/>
            <w:tcBorders>
              <w:top w:val="nil"/>
              <w:left w:val="nil"/>
              <w:bottom w:val="single" w:sz="4" w:space="0" w:color="auto"/>
              <w:right w:val="single" w:sz="4" w:space="0" w:color="auto"/>
            </w:tcBorders>
          </w:tcPr>
          <w:p w:rsidR="00363B7A" w:rsidRDefault="007B3389" w:rsidP="00C07DAA">
            <w:pPr>
              <w:jc w:val="both"/>
              <w:rPr>
                <w:sz w:val="24"/>
                <w:szCs w:val="24"/>
              </w:rPr>
            </w:pPr>
            <w:r>
              <w:rPr>
                <w:sz w:val="24"/>
                <w:szCs w:val="24"/>
              </w:rPr>
              <w:t>8604,6</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tcPr>
          <w:p w:rsidR="00363B7A" w:rsidRPr="0008572B" w:rsidRDefault="00363B7A" w:rsidP="00C07DAA">
            <w:pPr>
              <w:jc w:val="both"/>
              <w:rPr>
                <w:sz w:val="24"/>
                <w:szCs w:val="24"/>
              </w:rPr>
            </w:pPr>
            <w:r w:rsidRPr="0008572B">
              <w:rPr>
                <w:sz w:val="24"/>
                <w:szCs w:val="24"/>
              </w:rPr>
              <w:t>1 06 06033 10 0000 110</w:t>
            </w:r>
          </w:p>
        </w:tc>
        <w:tc>
          <w:tcPr>
            <w:tcW w:w="4110" w:type="dxa"/>
            <w:tcBorders>
              <w:top w:val="nil"/>
              <w:left w:val="nil"/>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Pr="003775F1" w:rsidRDefault="007B3389" w:rsidP="00C07DAA">
            <w:pPr>
              <w:jc w:val="both"/>
              <w:rPr>
                <w:sz w:val="24"/>
                <w:szCs w:val="24"/>
              </w:rPr>
            </w:pPr>
            <w:r>
              <w:rPr>
                <w:sz w:val="24"/>
                <w:szCs w:val="24"/>
              </w:rPr>
              <w:t>4240,9</w:t>
            </w:r>
          </w:p>
        </w:tc>
        <w:tc>
          <w:tcPr>
            <w:tcW w:w="1134" w:type="dxa"/>
            <w:tcBorders>
              <w:top w:val="nil"/>
              <w:left w:val="nil"/>
              <w:bottom w:val="single" w:sz="4" w:space="0" w:color="auto"/>
              <w:right w:val="single" w:sz="4" w:space="0" w:color="auto"/>
            </w:tcBorders>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Default="007B3389" w:rsidP="00C07DAA">
            <w:pPr>
              <w:jc w:val="both"/>
              <w:rPr>
                <w:sz w:val="24"/>
                <w:szCs w:val="24"/>
              </w:rPr>
            </w:pPr>
            <w:r>
              <w:rPr>
                <w:sz w:val="24"/>
                <w:szCs w:val="24"/>
              </w:rPr>
              <w:t>4410,5</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182</w:t>
            </w:r>
          </w:p>
        </w:tc>
        <w:tc>
          <w:tcPr>
            <w:tcW w:w="2694" w:type="dxa"/>
            <w:tcBorders>
              <w:top w:val="nil"/>
              <w:left w:val="nil"/>
              <w:bottom w:val="single" w:sz="4" w:space="0" w:color="000000"/>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1 06 06043 10 0000 110</w:t>
            </w:r>
          </w:p>
        </w:tc>
        <w:tc>
          <w:tcPr>
            <w:tcW w:w="4110" w:type="dxa"/>
            <w:tcBorders>
              <w:top w:val="nil"/>
              <w:left w:val="nil"/>
              <w:bottom w:val="single" w:sz="4" w:space="0" w:color="000000"/>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Pr="003775F1" w:rsidRDefault="007B3389" w:rsidP="00C07DAA">
            <w:pPr>
              <w:jc w:val="both"/>
              <w:rPr>
                <w:sz w:val="24"/>
                <w:szCs w:val="24"/>
                <w:lang w:val="en-US"/>
              </w:rPr>
            </w:pPr>
            <w:r>
              <w:rPr>
                <w:sz w:val="24"/>
                <w:szCs w:val="24"/>
              </w:rPr>
              <w:t>4194,9</w:t>
            </w:r>
          </w:p>
        </w:tc>
        <w:tc>
          <w:tcPr>
            <w:tcW w:w="1134" w:type="dxa"/>
            <w:tcBorders>
              <w:top w:val="nil"/>
              <w:left w:val="nil"/>
              <w:bottom w:val="single" w:sz="4" w:space="0" w:color="000000"/>
              <w:right w:val="single" w:sz="4" w:space="0" w:color="000000"/>
            </w:tcBorders>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Default="007B3389" w:rsidP="00C07DAA">
            <w:pPr>
              <w:jc w:val="both"/>
              <w:rPr>
                <w:sz w:val="24"/>
                <w:szCs w:val="24"/>
              </w:rPr>
            </w:pPr>
            <w:r>
              <w:rPr>
                <w:sz w:val="24"/>
                <w:szCs w:val="24"/>
              </w:rPr>
              <w:t>4194,1</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6D49B3" w:rsidRDefault="006D49B3" w:rsidP="00C07DAA">
            <w:pPr>
              <w:jc w:val="both"/>
              <w:rPr>
                <w:sz w:val="24"/>
                <w:szCs w:val="24"/>
              </w:rPr>
            </w:pP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1 08 00000 00 0000 000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12,0</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363B7A" w:rsidRPr="007E0BA9" w:rsidRDefault="007B3389" w:rsidP="00C07DAA">
            <w:pPr>
              <w:jc w:val="both"/>
              <w:rPr>
                <w:sz w:val="24"/>
                <w:szCs w:val="24"/>
              </w:rPr>
            </w:pPr>
            <w:r>
              <w:rPr>
                <w:sz w:val="24"/>
                <w:szCs w:val="24"/>
              </w:rPr>
              <w:t>12,0</w:t>
            </w:r>
          </w:p>
        </w:tc>
      </w:tr>
      <w:tr w:rsidR="00363B7A" w:rsidRPr="0008572B" w:rsidTr="006D49B3">
        <w:trPr>
          <w:trHeight w:val="198"/>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363B7A" w:rsidP="00C07DAA">
            <w:pPr>
              <w:jc w:val="both"/>
              <w:rPr>
                <w:sz w:val="24"/>
                <w:szCs w:val="24"/>
              </w:rPr>
            </w:pPr>
            <w:r w:rsidRPr="0008572B">
              <w:rPr>
                <w:sz w:val="24"/>
                <w:szCs w:val="24"/>
              </w:rPr>
              <w:t xml:space="preserve"> </w:t>
            </w:r>
          </w:p>
          <w:p w:rsidR="006D49B3" w:rsidRDefault="006D49B3" w:rsidP="00C07DAA">
            <w:pPr>
              <w:jc w:val="both"/>
              <w:rPr>
                <w:sz w:val="24"/>
                <w:szCs w:val="24"/>
              </w:rPr>
            </w:pPr>
          </w:p>
          <w:p w:rsidR="006D49B3" w:rsidRDefault="006D49B3" w:rsidP="00C07DAA">
            <w:pPr>
              <w:jc w:val="both"/>
              <w:rPr>
                <w:sz w:val="24"/>
                <w:szCs w:val="24"/>
              </w:rPr>
            </w:pP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1 08 04020 10 0000 110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12,0</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0613CA" w:rsidRDefault="000613CA" w:rsidP="00C07DAA">
            <w:pPr>
              <w:jc w:val="both"/>
              <w:rPr>
                <w:sz w:val="24"/>
                <w:szCs w:val="24"/>
              </w:rPr>
            </w:pPr>
          </w:p>
          <w:p w:rsidR="00363B7A" w:rsidRDefault="007B3389" w:rsidP="00C07DAA">
            <w:pPr>
              <w:jc w:val="both"/>
              <w:rPr>
                <w:sz w:val="24"/>
                <w:szCs w:val="24"/>
              </w:rPr>
            </w:pPr>
            <w:r>
              <w:rPr>
                <w:sz w:val="24"/>
                <w:szCs w:val="24"/>
              </w:rPr>
              <w:t>12,0</w:t>
            </w:r>
          </w:p>
        </w:tc>
      </w:tr>
      <w:tr w:rsidR="00363B7A" w:rsidRPr="0008572B" w:rsidTr="006D49B3">
        <w:trPr>
          <w:trHeight w:val="217"/>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363B7A" w:rsidP="00C07DAA">
            <w:pPr>
              <w:jc w:val="both"/>
              <w:rPr>
                <w:sz w:val="24"/>
                <w:szCs w:val="24"/>
              </w:rPr>
            </w:pPr>
            <w:r w:rsidRPr="0008572B">
              <w:rPr>
                <w:sz w:val="24"/>
                <w:szCs w:val="24"/>
              </w:rPr>
              <w:t xml:space="preserve"> </w:t>
            </w: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1 11 00000 00 0000 000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074340" w:rsidRDefault="00074340" w:rsidP="00C07DAA">
            <w:pPr>
              <w:jc w:val="both"/>
              <w:rPr>
                <w:sz w:val="24"/>
                <w:szCs w:val="24"/>
              </w:rPr>
            </w:pPr>
          </w:p>
          <w:p w:rsidR="00074340" w:rsidRDefault="00074340" w:rsidP="00C07DAA">
            <w:pPr>
              <w:jc w:val="both"/>
              <w:rPr>
                <w:sz w:val="24"/>
                <w:szCs w:val="24"/>
              </w:rPr>
            </w:pPr>
          </w:p>
          <w:p w:rsidR="00074340" w:rsidRDefault="00074340" w:rsidP="00C07DAA">
            <w:pPr>
              <w:jc w:val="both"/>
              <w:rPr>
                <w:sz w:val="24"/>
                <w:szCs w:val="24"/>
              </w:rPr>
            </w:pPr>
          </w:p>
          <w:p w:rsidR="00074340" w:rsidRDefault="00074340" w:rsidP="00C07DAA">
            <w:pPr>
              <w:jc w:val="both"/>
              <w:rPr>
                <w:sz w:val="24"/>
                <w:szCs w:val="24"/>
              </w:rPr>
            </w:pPr>
          </w:p>
          <w:p w:rsidR="00363B7A" w:rsidRPr="0008572B" w:rsidRDefault="007B3389" w:rsidP="00C07DAA">
            <w:pPr>
              <w:jc w:val="both"/>
              <w:rPr>
                <w:sz w:val="24"/>
                <w:szCs w:val="24"/>
              </w:rPr>
            </w:pPr>
            <w:r>
              <w:rPr>
                <w:sz w:val="24"/>
                <w:szCs w:val="24"/>
              </w:rPr>
              <w:t>518,4</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1F18B6" w:rsidRDefault="001F18B6" w:rsidP="00C07DAA">
            <w:pPr>
              <w:jc w:val="both"/>
              <w:rPr>
                <w:sz w:val="24"/>
                <w:szCs w:val="24"/>
              </w:rPr>
            </w:pPr>
          </w:p>
          <w:p w:rsidR="00363B7A" w:rsidRDefault="007B3389" w:rsidP="00C07DAA">
            <w:pPr>
              <w:jc w:val="both"/>
              <w:rPr>
                <w:sz w:val="24"/>
                <w:szCs w:val="24"/>
              </w:rPr>
            </w:pPr>
            <w:r>
              <w:rPr>
                <w:sz w:val="24"/>
                <w:szCs w:val="24"/>
              </w:rPr>
              <w:t>528,4</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363B7A" w:rsidP="00C07DAA">
            <w:pPr>
              <w:jc w:val="both"/>
              <w:rPr>
                <w:sz w:val="24"/>
                <w:szCs w:val="24"/>
              </w:rPr>
            </w:pPr>
            <w:r w:rsidRPr="0008572B">
              <w:rPr>
                <w:sz w:val="24"/>
                <w:szCs w:val="24"/>
              </w:rPr>
              <w:t xml:space="preserve"> </w:t>
            </w: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1 11 05075 10 0000 120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363B7A" w:rsidRPr="0008572B" w:rsidRDefault="007B3389" w:rsidP="00C07DAA">
            <w:pPr>
              <w:jc w:val="both"/>
              <w:rPr>
                <w:sz w:val="24"/>
                <w:szCs w:val="24"/>
              </w:rPr>
            </w:pPr>
            <w:r>
              <w:rPr>
                <w:sz w:val="24"/>
                <w:szCs w:val="24"/>
              </w:rPr>
              <w:t>410,0</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0613CA" w:rsidRDefault="000613CA" w:rsidP="00C07DAA">
            <w:pPr>
              <w:jc w:val="both"/>
              <w:rPr>
                <w:sz w:val="24"/>
                <w:szCs w:val="24"/>
              </w:rPr>
            </w:pPr>
          </w:p>
          <w:p w:rsidR="00363B7A" w:rsidRDefault="007B3389" w:rsidP="00C07DAA">
            <w:pPr>
              <w:jc w:val="both"/>
              <w:rPr>
                <w:sz w:val="24"/>
                <w:szCs w:val="24"/>
              </w:rPr>
            </w:pPr>
            <w:r>
              <w:rPr>
                <w:sz w:val="24"/>
                <w:szCs w:val="24"/>
              </w:rPr>
              <w:t>420,0</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6D49B3" w:rsidP="00C07DAA">
            <w:pPr>
              <w:jc w:val="both"/>
              <w:rPr>
                <w:sz w:val="24"/>
                <w:szCs w:val="24"/>
              </w:rPr>
            </w:pPr>
          </w:p>
          <w:p w:rsidR="006D49B3" w:rsidRDefault="006D49B3" w:rsidP="00C07DAA">
            <w:pPr>
              <w:jc w:val="both"/>
              <w:rPr>
                <w:sz w:val="24"/>
                <w:szCs w:val="24"/>
              </w:rPr>
            </w:pPr>
          </w:p>
          <w:p w:rsidR="006D49B3" w:rsidRDefault="006D49B3" w:rsidP="00C07DAA">
            <w:pPr>
              <w:jc w:val="both"/>
              <w:rPr>
                <w:sz w:val="24"/>
                <w:szCs w:val="24"/>
              </w:rPr>
            </w:pP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1 11 09045 10 0000 120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363B7A" w:rsidRPr="0008572B" w:rsidRDefault="007B3389" w:rsidP="00C07DAA">
            <w:pPr>
              <w:jc w:val="both"/>
              <w:rPr>
                <w:sz w:val="24"/>
                <w:szCs w:val="24"/>
              </w:rPr>
            </w:pPr>
            <w:r>
              <w:rPr>
                <w:sz w:val="24"/>
                <w:szCs w:val="24"/>
              </w:rPr>
              <w:t>108,4</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1F18B6" w:rsidRDefault="001F18B6" w:rsidP="00C07DAA">
            <w:pPr>
              <w:jc w:val="both"/>
              <w:rPr>
                <w:sz w:val="24"/>
                <w:szCs w:val="24"/>
              </w:rPr>
            </w:pPr>
          </w:p>
          <w:p w:rsidR="006D49B3" w:rsidRDefault="006D49B3" w:rsidP="00C07DAA">
            <w:pPr>
              <w:jc w:val="both"/>
              <w:rPr>
                <w:sz w:val="24"/>
                <w:szCs w:val="24"/>
              </w:rPr>
            </w:pPr>
          </w:p>
          <w:p w:rsidR="006D49B3" w:rsidRDefault="006D49B3" w:rsidP="00C07DAA">
            <w:pPr>
              <w:jc w:val="both"/>
              <w:rPr>
                <w:sz w:val="24"/>
                <w:szCs w:val="24"/>
              </w:rPr>
            </w:pPr>
          </w:p>
          <w:p w:rsidR="00363B7A" w:rsidRDefault="007B3389" w:rsidP="00C07DAA">
            <w:pPr>
              <w:jc w:val="both"/>
              <w:rPr>
                <w:sz w:val="24"/>
                <w:szCs w:val="24"/>
              </w:rPr>
            </w:pPr>
            <w:r>
              <w:rPr>
                <w:sz w:val="24"/>
                <w:szCs w:val="24"/>
              </w:rPr>
              <w:t>108,4</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tcPr>
          <w:p w:rsidR="00363B7A" w:rsidRPr="003775F1" w:rsidRDefault="00363B7A" w:rsidP="00C07DAA">
            <w:pPr>
              <w:jc w:val="both"/>
              <w:rPr>
                <w:sz w:val="24"/>
                <w:szCs w:val="24"/>
              </w:rPr>
            </w:pPr>
          </w:p>
          <w:p w:rsidR="00363B7A" w:rsidRPr="003775F1" w:rsidRDefault="00363B7A" w:rsidP="00C07DAA">
            <w:pPr>
              <w:jc w:val="both"/>
              <w:rPr>
                <w:sz w:val="24"/>
                <w:szCs w:val="24"/>
              </w:rPr>
            </w:pPr>
            <w:r w:rsidRPr="003775F1">
              <w:rPr>
                <w:sz w:val="24"/>
                <w:szCs w:val="24"/>
              </w:rPr>
              <w:t xml:space="preserve"> 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3775F1" w:rsidRDefault="00363B7A" w:rsidP="00C07DAA">
            <w:pPr>
              <w:jc w:val="both"/>
              <w:rPr>
                <w:sz w:val="24"/>
                <w:szCs w:val="24"/>
              </w:rPr>
            </w:pPr>
            <w:r w:rsidRPr="003775F1">
              <w:rPr>
                <w:sz w:val="24"/>
                <w:szCs w:val="24"/>
              </w:rPr>
              <w:t>2 00 00000 00 0000 000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3775F1" w:rsidRDefault="00363B7A" w:rsidP="00C07DAA">
            <w:pPr>
              <w:jc w:val="both"/>
              <w:rPr>
                <w:bCs/>
                <w:sz w:val="24"/>
                <w:szCs w:val="24"/>
              </w:rPr>
            </w:pPr>
            <w:r w:rsidRPr="003775F1">
              <w:rPr>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363B7A" w:rsidRPr="003775F1" w:rsidRDefault="001F18B6" w:rsidP="00C07DAA">
            <w:pPr>
              <w:jc w:val="both"/>
              <w:rPr>
                <w:bCs/>
                <w:sz w:val="24"/>
                <w:szCs w:val="24"/>
              </w:rPr>
            </w:pPr>
            <w:r>
              <w:rPr>
                <w:bCs/>
                <w:sz w:val="24"/>
                <w:szCs w:val="24"/>
              </w:rPr>
              <w:t>3239,5</w:t>
            </w:r>
          </w:p>
        </w:tc>
        <w:tc>
          <w:tcPr>
            <w:tcW w:w="1134" w:type="dxa"/>
            <w:tcBorders>
              <w:top w:val="nil"/>
              <w:left w:val="nil"/>
              <w:bottom w:val="single" w:sz="4" w:space="0" w:color="auto"/>
              <w:right w:val="single" w:sz="4" w:space="0" w:color="auto"/>
            </w:tcBorders>
          </w:tcPr>
          <w:p w:rsidR="001F18B6" w:rsidRDefault="001F18B6" w:rsidP="00C07DAA">
            <w:pPr>
              <w:jc w:val="both"/>
              <w:rPr>
                <w:bCs/>
                <w:sz w:val="24"/>
                <w:szCs w:val="24"/>
              </w:rPr>
            </w:pPr>
          </w:p>
          <w:p w:rsidR="00363B7A" w:rsidRDefault="001F18B6" w:rsidP="00C07DAA">
            <w:pPr>
              <w:jc w:val="both"/>
              <w:rPr>
                <w:bCs/>
                <w:sz w:val="24"/>
                <w:szCs w:val="24"/>
              </w:rPr>
            </w:pPr>
            <w:r>
              <w:rPr>
                <w:bCs/>
                <w:sz w:val="24"/>
                <w:szCs w:val="24"/>
              </w:rPr>
              <w:t>3184,7</w:t>
            </w:r>
          </w:p>
        </w:tc>
      </w:tr>
      <w:tr w:rsidR="00363B7A" w:rsidRPr="007E0BA9"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bCs/>
                <w:sz w:val="24"/>
                <w:szCs w:val="24"/>
              </w:rPr>
            </w:pPr>
          </w:p>
          <w:p w:rsidR="00363B7A" w:rsidRPr="0008572B" w:rsidRDefault="00363B7A" w:rsidP="00C07DAA">
            <w:pPr>
              <w:jc w:val="both"/>
              <w:rPr>
                <w:bCs/>
                <w:sz w:val="24"/>
                <w:szCs w:val="24"/>
              </w:rPr>
            </w:pPr>
            <w:r w:rsidRPr="0008572B">
              <w:rPr>
                <w:bCs/>
                <w:sz w:val="24"/>
                <w:szCs w:val="24"/>
              </w:rPr>
              <w:t xml:space="preserve"> 029</w:t>
            </w:r>
          </w:p>
        </w:tc>
        <w:tc>
          <w:tcPr>
            <w:tcW w:w="2694" w:type="dxa"/>
            <w:tcBorders>
              <w:top w:val="nil"/>
              <w:left w:val="nil"/>
              <w:bottom w:val="single" w:sz="4" w:space="0" w:color="auto"/>
              <w:right w:val="single" w:sz="4" w:space="0" w:color="auto"/>
            </w:tcBorders>
            <w:shd w:val="clear" w:color="auto" w:fill="auto"/>
            <w:noWrap/>
            <w:vAlign w:val="bottom"/>
          </w:tcPr>
          <w:p w:rsidR="00363B7A" w:rsidRPr="00615818" w:rsidRDefault="00363B7A" w:rsidP="00C07DAA">
            <w:pPr>
              <w:jc w:val="both"/>
              <w:rPr>
                <w:sz w:val="24"/>
                <w:szCs w:val="24"/>
                <w:lang w:val="en-US"/>
              </w:rPr>
            </w:pPr>
            <w:r w:rsidRPr="0008572B">
              <w:rPr>
                <w:sz w:val="24"/>
                <w:szCs w:val="24"/>
              </w:rPr>
              <w:t xml:space="preserve">2 02 </w:t>
            </w:r>
            <w:r>
              <w:rPr>
                <w:sz w:val="24"/>
                <w:szCs w:val="24"/>
                <w:lang w:val="en-US"/>
              </w:rPr>
              <w:t xml:space="preserve">15001 </w:t>
            </w:r>
            <w:r>
              <w:rPr>
                <w:sz w:val="24"/>
                <w:szCs w:val="24"/>
              </w:rPr>
              <w:t>10 0000 15</w:t>
            </w:r>
            <w:r>
              <w:rPr>
                <w:sz w:val="24"/>
                <w:szCs w:val="24"/>
                <w:lang w:val="en-US"/>
              </w:rPr>
              <w:t>0</w:t>
            </w:r>
          </w:p>
        </w:tc>
        <w:tc>
          <w:tcPr>
            <w:tcW w:w="4110" w:type="dxa"/>
            <w:tcBorders>
              <w:top w:val="nil"/>
              <w:left w:val="nil"/>
              <w:bottom w:val="single" w:sz="4" w:space="0" w:color="auto"/>
              <w:right w:val="single" w:sz="4" w:space="0" w:color="auto"/>
            </w:tcBorders>
            <w:shd w:val="clear" w:color="auto" w:fill="auto"/>
            <w:vAlign w:val="bottom"/>
          </w:tcPr>
          <w:p w:rsidR="00363B7A" w:rsidRPr="0008572B" w:rsidRDefault="00363B7A" w:rsidP="00C07DAA">
            <w:pPr>
              <w:jc w:val="both"/>
              <w:rPr>
                <w:sz w:val="24"/>
                <w:szCs w:val="24"/>
              </w:rPr>
            </w:pPr>
            <w:r w:rsidRPr="0008572B">
              <w:rPr>
                <w:sz w:val="24"/>
                <w:szCs w:val="24"/>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tcPr>
          <w:p w:rsidR="00363B7A" w:rsidRPr="007E0BA9" w:rsidRDefault="007B3389" w:rsidP="00C07DAA">
            <w:pPr>
              <w:jc w:val="both"/>
              <w:rPr>
                <w:bCs/>
                <w:sz w:val="24"/>
                <w:szCs w:val="24"/>
              </w:rPr>
            </w:pPr>
            <w:r>
              <w:rPr>
                <w:bCs/>
                <w:sz w:val="24"/>
                <w:szCs w:val="24"/>
              </w:rPr>
              <w:t>3086,2</w:t>
            </w:r>
          </w:p>
        </w:tc>
        <w:tc>
          <w:tcPr>
            <w:tcW w:w="1134" w:type="dxa"/>
            <w:tcBorders>
              <w:top w:val="nil"/>
              <w:left w:val="nil"/>
              <w:bottom w:val="single" w:sz="4" w:space="0" w:color="auto"/>
              <w:right w:val="single" w:sz="4" w:space="0" w:color="auto"/>
            </w:tcBorders>
          </w:tcPr>
          <w:p w:rsidR="001F18B6" w:rsidRDefault="001F18B6" w:rsidP="00C07DAA">
            <w:pPr>
              <w:jc w:val="both"/>
              <w:rPr>
                <w:bCs/>
                <w:sz w:val="24"/>
                <w:szCs w:val="24"/>
              </w:rPr>
            </w:pPr>
          </w:p>
          <w:p w:rsidR="001F18B6" w:rsidRDefault="001F18B6" w:rsidP="00C07DAA">
            <w:pPr>
              <w:jc w:val="both"/>
              <w:rPr>
                <w:bCs/>
                <w:sz w:val="24"/>
                <w:szCs w:val="24"/>
              </w:rPr>
            </w:pPr>
          </w:p>
          <w:p w:rsidR="00363B7A" w:rsidRDefault="001F18B6" w:rsidP="00C07DAA">
            <w:pPr>
              <w:jc w:val="both"/>
              <w:rPr>
                <w:bCs/>
                <w:sz w:val="24"/>
                <w:szCs w:val="24"/>
              </w:rPr>
            </w:pPr>
            <w:r>
              <w:rPr>
                <w:bCs/>
                <w:sz w:val="24"/>
                <w:szCs w:val="24"/>
              </w:rPr>
              <w:t>3181,2</w:t>
            </w:r>
          </w:p>
        </w:tc>
      </w:tr>
      <w:tr w:rsidR="00363B7A" w:rsidRPr="007E0BA9" w:rsidTr="006D49B3">
        <w:trPr>
          <w:trHeight w:val="61"/>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nil"/>
              <w:left w:val="nil"/>
              <w:bottom w:val="single" w:sz="4" w:space="0" w:color="000000"/>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Pr>
                <w:sz w:val="24"/>
                <w:szCs w:val="24"/>
                <w:lang w:val="en-US"/>
              </w:rPr>
              <w:t>20216</w:t>
            </w:r>
            <w:r>
              <w:rPr>
                <w:sz w:val="24"/>
                <w:szCs w:val="24"/>
              </w:rPr>
              <w:t xml:space="preserve"> 10 0000 150</w:t>
            </w:r>
          </w:p>
        </w:tc>
        <w:tc>
          <w:tcPr>
            <w:tcW w:w="4110" w:type="dxa"/>
            <w:tcBorders>
              <w:top w:val="nil"/>
              <w:left w:val="nil"/>
              <w:bottom w:val="single" w:sz="4" w:space="0" w:color="000000"/>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000000"/>
              <w:right w:val="single" w:sz="4" w:space="0" w:color="000000"/>
            </w:tcBorders>
            <w:shd w:val="clear" w:color="auto" w:fill="auto"/>
            <w:noWrap/>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7724AF" w:rsidRDefault="007724AF" w:rsidP="001F18B6">
            <w:pPr>
              <w:jc w:val="both"/>
              <w:rPr>
                <w:sz w:val="24"/>
                <w:szCs w:val="24"/>
              </w:rPr>
            </w:pPr>
          </w:p>
          <w:p w:rsidR="00363B7A" w:rsidRPr="007E0BA9" w:rsidRDefault="007B3389" w:rsidP="001F18B6">
            <w:pPr>
              <w:jc w:val="both"/>
              <w:rPr>
                <w:sz w:val="24"/>
                <w:szCs w:val="24"/>
              </w:rPr>
            </w:pPr>
            <w:r>
              <w:rPr>
                <w:sz w:val="24"/>
                <w:szCs w:val="24"/>
              </w:rPr>
              <w:t>0,0</w:t>
            </w:r>
          </w:p>
        </w:tc>
        <w:tc>
          <w:tcPr>
            <w:tcW w:w="1134" w:type="dxa"/>
            <w:tcBorders>
              <w:top w:val="nil"/>
              <w:left w:val="nil"/>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7724AF" w:rsidRDefault="007724AF" w:rsidP="001F18B6">
            <w:pPr>
              <w:jc w:val="both"/>
              <w:rPr>
                <w:sz w:val="24"/>
                <w:szCs w:val="24"/>
              </w:rPr>
            </w:pPr>
          </w:p>
          <w:p w:rsidR="00363B7A" w:rsidRDefault="001F18B6" w:rsidP="001F18B6">
            <w:pPr>
              <w:jc w:val="both"/>
              <w:rPr>
                <w:sz w:val="24"/>
                <w:szCs w:val="24"/>
              </w:rPr>
            </w:pPr>
            <w:r>
              <w:rPr>
                <w:sz w:val="24"/>
                <w:szCs w:val="24"/>
              </w:rPr>
              <w:t>0,0</w:t>
            </w:r>
          </w:p>
        </w:tc>
      </w:tr>
      <w:tr w:rsidR="00363B7A" w:rsidRPr="007E0BA9" w:rsidTr="006D49B3">
        <w:trPr>
          <w:trHeight w:val="125"/>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nil"/>
              <w:left w:val="nil"/>
              <w:bottom w:val="single" w:sz="4" w:space="0" w:color="000000"/>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Pr>
                <w:sz w:val="24"/>
                <w:szCs w:val="24"/>
                <w:lang w:val="en-US"/>
              </w:rPr>
              <w:t>29</w:t>
            </w:r>
            <w:r>
              <w:rPr>
                <w:sz w:val="24"/>
                <w:szCs w:val="24"/>
              </w:rPr>
              <w:t>999 10 0000 150</w:t>
            </w:r>
          </w:p>
        </w:tc>
        <w:tc>
          <w:tcPr>
            <w:tcW w:w="4110" w:type="dxa"/>
            <w:tcBorders>
              <w:top w:val="nil"/>
              <w:left w:val="nil"/>
              <w:bottom w:val="single" w:sz="4" w:space="0" w:color="000000"/>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Прочие субсидии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tcPr>
          <w:p w:rsidR="007724AF" w:rsidRDefault="007724AF" w:rsidP="001F18B6">
            <w:pPr>
              <w:jc w:val="both"/>
              <w:rPr>
                <w:sz w:val="24"/>
                <w:szCs w:val="24"/>
              </w:rPr>
            </w:pPr>
          </w:p>
          <w:p w:rsidR="00363B7A" w:rsidRPr="007E0BA9" w:rsidRDefault="007B3389" w:rsidP="001F18B6">
            <w:pPr>
              <w:jc w:val="both"/>
              <w:rPr>
                <w:sz w:val="24"/>
                <w:szCs w:val="24"/>
              </w:rPr>
            </w:pPr>
            <w:r>
              <w:rPr>
                <w:sz w:val="24"/>
                <w:szCs w:val="24"/>
              </w:rPr>
              <w:t>0,0</w:t>
            </w:r>
          </w:p>
        </w:tc>
        <w:tc>
          <w:tcPr>
            <w:tcW w:w="1134" w:type="dxa"/>
            <w:tcBorders>
              <w:top w:val="nil"/>
              <w:left w:val="nil"/>
              <w:bottom w:val="single" w:sz="4" w:space="0" w:color="000000"/>
              <w:right w:val="single" w:sz="4" w:space="0" w:color="000000"/>
            </w:tcBorders>
          </w:tcPr>
          <w:p w:rsidR="007724AF" w:rsidRDefault="007724AF" w:rsidP="001F18B6">
            <w:pPr>
              <w:jc w:val="both"/>
              <w:rPr>
                <w:sz w:val="24"/>
                <w:szCs w:val="24"/>
              </w:rPr>
            </w:pPr>
          </w:p>
          <w:p w:rsidR="00363B7A" w:rsidRDefault="001F18B6" w:rsidP="001F18B6">
            <w:pPr>
              <w:jc w:val="both"/>
              <w:rPr>
                <w:sz w:val="24"/>
                <w:szCs w:val="24"/>
              </w:rPr>
            </w:pPr>
            <w:r>
              <w:rPr>
                <w:sz w:val="24"/>
                <w:szCs w:val="24"/>
              </w:rPr>
              <w:t>0,0</w:t>
            </w:r>
          </w:p>
        </w:tc>
      </w:tr>
      <w:tr w:rsidR="00363B7A" w:rsidRPr="007E0BA9" w:rsidTr="006D49B3">
        <w:trPr>
          <w:trHeight w:val="125"/>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nil"/>
              <w:left w:val="nil"/>
              <w:bottom w:val="single" w:sz="4" w:space="0" w:color="auto"/>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Pr>
                <w:sz w:val="24"/>
                <w:szCs w:val="24"/>
                <w:lang w:val="en-US"/>
              </w:rPr>
              <w:t xml:space="preserve">35118 </w:t>
            </w:r>
            <w:r>
              <w:rPr>
                <w:sz w:val="24"/>
                <w:szCs w:val="24"/>
              </w:rPr>
              <w:t>10 0000 150</w:t>
            </w:r>
          </w:p>
        </w:tc>
        <w:tc>
          <w:tcPr>
            <w:tcW w:w="4110" w:type="dxa"/>
            <w:tcBorders>
              <w:top w:val="nil"/>
              <w:left w:val="nil"/>
              <w:bottom w:val="single" w:sz="4" w:space="0" w:color="auto"/>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363B7A" w:rsidRPr="007E0BA9" w:rsidRDefault="007B3389" w:rsidP="001F18B6">
            <w:pPr>
              <w:jc w:val="both"/>
              <w:rPr>
                <w:sz w:val="24"/>
                <w:szCs w:val="24"/>
              </w:rPr>
            </w:pPr>
            <w:r>
              <w:rPr>
                <w:sz w:val="24"/>
                <w:szCs w:val="24"/>
              </w:rPr>
              <w:t>149,8</w:t>
            </w:r>
          </w:p>
        </w:tc>
        <w:tc>
          <w:tcPr>
            <w:tcW w:w="1134" w:type="dxa"/>
            <w:tcBorders>
              <w:top w:val="nil"/>
              <w:left w:val="nil"/>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363B7A" w:rsidRDefault="007B3389" w:rsidP="001F18B6">
            <w:pPr>
              <w:jc w:val="both"/>
              <w:rPr>
                <w:sz w:val="24"/>
                <w:szCs w:val="24"/>
              </w:rPr>
            </w:pPr>
            <w:r>
              <w:rPr>
                <w:sz w:val="24"/>
                <w:szCs w:val="24"/>
              </w:rPr>
              <w:t>0,0</w:t>
            </w:r>
          </w:p>
        </w:tc>
      </w:tr>
      <w:tr w:rsidR="00363B7A" w:rsidRPr="007E0BA9" w:rsidTr="006D49B3">
        <w:trPr>
          <w:trHeight w:val="1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single" w:sz="4" w:space="0" w:color="auto"/>
              <w:left w:val="nil"/>
              <w:bottom w:val="single" w:sz="4" w:space="0" w:color="auto"/>
              <w:right w:val="single" w:sz="4" w:space="0" w:color="auto"/>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sidRPr="00217FC5">
              <w:rPr>
                <w:sz w:val="24"/>
                <w:szCs w:val="24"/>
              </w:rPr>
              <w:t>30024</w:t>
            </w:r>
            <w:r>
              <w:rPr>
                <w:sz w:val="24"/>
                <w:szCs w:val="24"/>
              </w:rPr>
              <w:t xml:space="preserve"> 10 0000 150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Субвенции бюджетам поселений на выполнение передаваемых полномочий субъектов РФ</w:t>
            </w:r>
          </w:p>
        </w:tc>
        <w:tc>
          <w:tcPr>
            <w:tcW w:w="1134" w:type="dxa"/>
            <w:tcBorders>
              <w:top w:val="nil"/>
              <w:left w:val="single" w:sz="4" w:space="0" w:color="auto"/>
              <w:bottom w:val="single" w:sz="4" w:space="0" w:color="000000"/>
              <w:right w:val="single" w:sz="4" w:space="0" w:color="000000"/>
            </w:tcBorders>
            <w:shd w:val="clear" w:color="auto" w:fill="auto"/>
            <w:noWrap/>
          </w:tcPr>
          <w:p w:rsidR="001F18B6" w:rsidRDefault="001F18B6" w:rsidP="001F18B6">
            <w:pPr>
              <w:jc w:val="both"/>
              <w:rPr>
                <w:sz w:val="24"/>
                <w:szCs w:val="24"/>
              </w:rPr>
            </w:pPr>
          </w:p>
          <w:p w:rsidR="001F18B6" w:rsidRDefault="001F18B6" w:rsidP="001F18B6">
            <w:pPr>
              <w:jc w:val="both"/>
              <w:rPr>
                <w:sz w:val="24"/>
                <w:szCs w:val="24"/>
              </w:rPr>
            </w:pPr>
          </w:p>
          <w:p w:rsidR="00363B7A" w:rsidRPr="007E0BA9" w:rsidRDefault="00363B7A" w:rsidP="001F18B6">
            <w:pPr>
              <w:jc w:val="both"/>
              <w:rPr>
                <w:sz w:val="24"/>
                <w:szCs w:val="24"/>
              </w:rPr>
            </w:pPr>
            <w:r>
              <w:rPr>
                <w:sz w:val="24"/>
                <w:szCs w:val="24"/>
              </w:rPr>
              <w:t>3,5</w:t>
            </w:r>
          </w:p>
        </w:tc>
        <w:tc>
          <w:tcPr>
            <w:tcW w:w="1134" w:type="dxa"/>
            <w:tcBorders>
              <w:top w:val="nil"/>
              <w:left w:val="single" w:sz="4" w:space="0" w:color="auto"/>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363B7A" w:rsidRDefault="007B3389" w:rsidP="001F18B6">
            <w:pPr>
              <w:jc w:val="both"/>
              <w:rPr>
                <w:sz w:val="24"/>
                <w:szCs w:val="24"/>
              </w:rPr>
            </w:pPr>
            <w:r>
              <w:rPr>
                <w:sz w:val="24"/>
                <w:szCs w:val="24"/>
              </w:rPr>
              <w:t>3,5</w:t>
            </w:r>
          </w:p>
        </w:tc>
      </w:tr>
      <w:tr w:rsidR="00363B7A" w:rsidRPr="007E0BA9" w:rsidTr="006D49B3">
        <w:trPr>
          <w:trHeight w:val="1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63B7A" w:rsidRPr="00265D03" w:rsidRDefault="00363B7A" w:rsidP="00C07DAA">
            <w:pPr>
              <w:jc w:val="both"/>
              <w:rPr>
                <w:sz w:val="24"/>
                <w:szCs w:val="24"/>
                <w:lang w:val="en-US"/>
              </w:rPr>
            </w:pPr>
            <w:r>
              <w:rPr>
                <w:sz w:val="24"/>
                <w:szCs w:val="24"/>
                <w:lang w:val="en-US"/>
              </w:rPr>
              <w:t>029</w:t>
            </w:r>
          </w:p>
        </w:tc>
        <w:tc>
          <w:tcPr>
            <w:tcW w:w="2694" w:type="dxa"/>
            <w:tcBorders>
              <w:top w:val="single" w:sz="4" w:space="0" w:color="auto"/>
              <w:left w:val="nil"/>
              <w:bottom w:val="single" w:sz="4" w:space="0" w:color="auto"/>
              <w:right w:val="single" w:sz="4" w:space="0" w:color="auto"/>
            </w:tcBorders>
            <w:shd w:val="clear" w:color="auto" w:fill="auto"/>
            <w:noWrap/>
          </w:tcPr>
          <w:p w:rsidR="00363B7A" w:rsidRPr="00265D03" w:rsidRDefault="00363B7A" w:rsidP="00C07DAA">
            <w:pPr>
              <w:jc w:val="both"/>
              <w:rPr>
                <w:sz w:val="24"/>
                <w:szCs w:val="24"/>
                <w:lang w:val="en-US"/>
              </w:rPr>
            </w:pPr>
            <w:r>
              <w:rPr>
                <w:sz w:val="24"/>
                <w:szCs w:val="24"/>
                <w:lang w:val="en-US"/>
              </w:rPr>
              <w:t>2 02 4 9999 10 0000 150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Pr>
                <w:sz w:val="24"/>
                <w:szCs w:val="24"/>
              </w:rPr>
              <w:t>Прочие межбюджетные трансферты, передаваемые бюджетам сельских поселений</w:t>
            </w:r>
          </w:p>
        </w:tc>
        <w:tc>
          <w:tcPr>
            <w:tcW w:w="1134" w:type="dxa"/>
            <w:tcBorders>
              <w:top w:val="nil"/>
              <w:left w:val="single" w:sz="4" w:space="0" w:color="auto"/>
              <w:bottom w:val="single" w:sz="4" w:space="0" w:color="000000"/>
              <w:right w:val="single" w:sz="4" w:space="0" w:color="000000"/>
            </w:tcBorders>
            <w:shd w:val="clear" w:color="auto" w:fill="auto"/>
            <w:noWrap/>
          </w:tcPr>
          <w:p w:rsidR="001F18B6" w:rsidRPr="003D0CD1" w:rsidRDefault="001F18B6" w:rsidP="001F18B6">
            <w:pPr>
              <w:jc w:val="both"/>
              <w:rPr>
                <w:sz w:val="24"/>
                <w:szCs w:val="24"/>
              </w:rPr>
            </w:pPr>
          </w:p>
          <w:p w:rsidR="001F18B6" w:rsidRPr="003D0CD1" w:rsidRDefault="001F18B6" w:rsidP="001F18B6">
            <w:pPr>
              <w:jc w:val="both"/>
              <w:rPr>
                <w:sz w:val="24"/>
                <w:szCs w:val="24"/>
              </w:rPr>
            </w:pPr>
          </w:p>
          <w:p w:rsidR="00363B7A" w:rsidRPr="00265D03" w:rsidRDefault="00363B7A" w:rsidP="001F18B6">
            <w:pPr>
              <w:jc w:val="both"/>
              <w:rPr>
                <w:sz w:val="24"/>
                <w:szCs w:val="24"/>
                <w:lang w:val="en-US"/>
              </w:rPr>
            </w:pPr>
            <w:r>
              <w:rPr>
                <w:sz w:val="24"/>
                <w:szCs w:val="24"/>
                <w:lang w:val="en-US"/>
              </w:rPr>
              <w:t>0,0</w:t>
            </w:r>
          </w:p>
        </w:tc>
        <w:tc>
          <w:tcPr>
            <w:tcW w:w="1134" w:type="dxa"/>
            <w:tcBorders>
              <w:top w:val="nil"/>
              <w:left w:val="single" w:sz="4" w:space="0" w:color="auto"/>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363B7A" w:rsidRPr="001F18B6" w:rsidRDefault="001F18B6" w:rsidP="001F18B6">
            <w:pPr>
              <w:jc w:val="both"/>
              <w:rPr>
                <w:sz w:val="24"/>
                <w:szCs w:val="24"/>
              </w:rPr>
            </w:pPr>
            <w:r>
              <w:rPr>
                <w:sz w:val="24"/>
                <w:szCs w:val="24"/>
              </w:rPr>
              <w:t>0,0</w:t>
            </w:r>
          </w:p>
        </w:tc>
      </w:tr>
      <w:tr w:rsidR="00363B7A" w:rsidRPr="0008572B" w:rsidTr="006D49B3">
        <w:trPr>
          <w:trHeight w:val="839"/>
        </w:trPr>
        <w:tc>
          <w:tcPr>
            <w:tcW w:w="7655" w:type="dxa"/>
            <w:gridSpan w:val="3"/>
            <w:tcBorders>
              <w:top w:val="single" w:sz="4" w:space="0" w:color="auto"/>
              <w:left w:val="single" w:sz="4" w:space="0" w:color="auto"/>
              <w:bottom w:val="single" w:sz="4" w:space="0" w:color="auto"/>
              <w:right w:val="single" w:sz="4" w:space="0" w:color="auto"/>
            </w:tcBorders>
          </w:tcPr>
          <w:p w:rsidR="00363B7A" w:rsidRPr="0008572B" w:rsidRDefault="00363B7A" w:rsidP="00C07DAA">
            <w:pPr>
              <w:jc w:val="both"/>
              <w:rPr>
                <w:b/>
                <w:bCs/>
                <w:sz w:val="24"/>
                <w:szCs w:val="24"/>
              </w:rPr>
            </w:pPr>
            <w:r w:rsidRPr="0008572B">
              <w:rPr>
                <w:b/>
                <w:bCs/>
                <w:sz w:val="24"/>
                <w:szCs w:val="24"/>
              </w:rPr>
              <w:t> </w:t>
            </w:r>
          </w:p>
          <w:p w:rsidR="00363B7A" w:rsidRPr="0008572B" w:rsidRDefault="00363B7A" w:rsidP="00C07DAA">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1F18B6" w:rsidP="001F18B6">
            <w:pPr>
              <w:jc w:val="both"/>
              <w:rPr>
                <w:b/>
                <w:bCs/>
                <w:sz w:val="24"/>
                <w:szCs w:val="24"/>
              </w:rPr>
            </w:pPr>
            <w:r>
              <w:rPr>
                <w:b/>
                <w:bCs/>
                <w:sz w:val="24"/>
                <w:szCs w:val="24"/>
              </w:rPr>
              <w:t>17914,5</w:t>
            </w:r>
          </w:p>
        </w:tc>
        <w:tc>
          <w:tcPr>
            <w:tcW w:w="1134" w:type="dxa"/>
            <w:tcBorders>
              <w:top w:val="nil"/>
              <w:left w:val="nil"/>
              <w:bottom w:val="single" w:sz="4" w:space="0" w:color="auto"/>
              <w:right w:val="single" w:sz="4" w:space="0" w:color="auto"/>
            </w:tcBorders>
          </w:tcPr>
          <w:p w:rsidR="001F18B6" w:rsidRDefault="001F18B6" w:rsidP="001F18B6">
            <w:pPr>
              <w:jc w:val="both"/>
              <w:rPr>
                <w:b/>
                <w:bCs/>
                <w:sz w:val="24"/>
                <w:szCs w:val="24"/>
              </w:rPr>
            </w:pPr>
          </w:p>
          <w:p w:rsidR="001F18B6" w:rsidRDefault="001F18B6" w:rsidP="001F18B6">
            <w:pPr>
              <w:jc w:val="both"/>
              <w:rPr>
                <w:b/>
                <w:bCs/>
                <w:sz w:val="24"/>
                <w:szCs w:val="24"/>
              </w:rPr>
            </w:pPr>
          </w:p>
          <w:p w:rsidR="00363B7A" w:rsidRDefault="001F18B6" w:rsidP="001F18B6">
            <w:pPr>
              <w:jc w:val="both"/>
              <w:rPr>
                <w:b/>
                <w:bCs/>
                <w:sz w:val="24"/>
                <w:szCs w:val="24"/>
              </w:rPr>
            </w:pPr>
            <w:r>
              <w:rPr>
                <w:b/>
                <w:bCs/>
                <w:sz w:val="24"/>
                <w:szCs w:val="24"/>
              </w:rPr>
              <w:t>18296,7</w:t>
            </w:r>
          </w:p>
        </w:tc>
      </w:tr>
    </w:tbl>
    <w:p w:rsidR="00363B7A" w:rsidRDefault="00363B7A" w:rsidP="005228D3">
      <w:pPr>
        <w:tabs>
          <w:tab w:val="left" w:pos="8145"/>
        </w:tabs>
        <w:jc w:val="center"/>
      </w:pPr>
    </w:p>
    <w:p w:rsidR="00363B7A" w:rsidRDefault="00363B7A"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640B66">
      <w:pPr>
        <w:framePr w:hSpace="180" w:wrap="around" w:vAnchor="text" w:hAnchor="margin" w:xAlign="right" w:y="-427"/>
        <w:ind w:left="-60" w:firstLine="60"/>
        <w:rPr>
          <w:sz w:val="22"/>
          <w:szCs w:val="22"/>
        </w:rPr>
      </w:pPr>
      <w:r>
        <w:rPr>
          <w:sz w:val="22"/>
          <w:szCs w:val="22"/>
        </w:rPr>
        <w:t>Утверждено:</w:t>
      </w:r>
    </w:p>
    <w:p w:rsidR="00640B66" w:rsidRDefault="00640B66" w:rsidP="00640B66">
      <w:pPr>
        <w:tabs>
          <w:tab w:val="left" w:pos="8145"/>
        </w:tabs>
        <w:jc w:val="right"/>
        <w:rPr>
          <w:sz w:val="22"/>
          <w:szCs w:val="22"/>
        </w:rPr>
      </w:pPr>
      <w:r w:rsidRPr="0008572B">
        <w:rPr>
          <w:sz w:val="22"/>
          <w:szCs w:val="22"/>
        </w:rPr>
        <w:t>решением Совета Депутатов муниципального</w:t>
      </w:r>
    </w:p>
    <w:p w:rsidR="00640B66" w:rsidRDefault="00640B66" w:rsidP="00640B66">
      <w:pPr>
        <w:tabs>
          <w:tab w:val="left" w:pos="8145"/>
        </w:tabs>
        <w:jc w:val="right"/>
        <w:rPr>
          <w:sz w:val="22"/>
          <w:szCs w:val="22"/>
        </w:rPr>
      </w:pPr>
      <w:r w:rsidRPr="0008572B">
        <w:rPr>
          <w:sz w:val="22"/>
          <w:szCs w:val="22"/>
        </w:rPr>
        <w:t xml:space="preserve"> образования Красноозерное сельское поселение</w:t>
      </w:r>
    </w:p>
    <w:p w:rsidR="00640B66" w:rsidRDefault="00640B66" w:rsidP="00640B66">
      <w:pPr>
        <w:tabs>
          <w:tab w:val="left" w:pos="8145"/>
        </w:tabs>
        <w:jc w:val="right"/>
        <w:rPr>
          <w:sz w:val="22"/>
          <w:szCs w:val="22"/>
        </w:rPr>
      </w:pPr>
      <w:r w:rsidRPr="0008572B">
        <w:rPr>
          <w:sz w:val="22"/>
          <w:szCs w:val="22"/>
        </w:rPr>
        <w:t xml:space="preserve"> Приозерского муниципального района </w:t>
      </w:r>
    </w:p>
    <w:p w:rsidR="00640B66" w:rsidRDefault="00640B66" w:rsidP="00640B66">
      <w:pPr>
        <w:tabs>
          <w:tab w:val="left" w:pos="8145"/>
        </w:tabs>
        <w:jc w:val="right"/>
        <w:rPr>
          <w:sz w:val="22"/>
          <w:szCs w:val="22"/>
        </w:rPr>
      </w:pPr>
      <w:r w:rsidRPr="0008572B">
        <w:rPr>
          <w:sz w:val="22"/>
          <w:szCs w:val="22"/>
        </w:rPr>
        <w:t>Ленинград</w:t>
      </w:r>
      <w:r>
        <w:rPr>
          <w:sz w:val="22"/>
          <w:szCs w:val="22"/>
        </w:rPr>
        <w:t xml:space="preserve">ской области               </w:t>
      </w:r>
    </w:p>
    <w:p w:rsidR="00640B66" w:rsidRPr="00363B7A" w:rsidRDefault="00640B66" w:rsidP="00640B66">
      <w:pPr>
        <w:tabs>
          <w:tab w:val="left" w:pos="8145"/>
        </w:tabs>
        <w:jc w:val="right"/>
        <w:rPr>
          <w:sz w:val="22"/>
          <w:szCs w:val="22"/>
        </w:rPr>
      </w:pPr>
      <w:r w:rsidRPr="0008572B">
        <w:rPr>
          <w:sz w:val="22"/>
          <w:szCs w:val="22"/>
        </w:rPr>
        <w:t xml:space="preserve">от </w:t>
      </w:r>
      <w:r>
        <w:rPr>
          <w:sz w:val="22"/>
          <w:szCs w:val="22"/>
        </w:rPr>
        <w:t>декабря</w:t>
      </w:r>
      <w:r w:rsidRPr="0008572B">
        <w:rPr>
          <w:sz w:val="22"/>
          <w:szCs w:val="22"/>
        </w:rPr>
        <w:t xml:space="preserve"> 201</w:t>
      </w:r>
      <w:r w:rsidR="00363B7A">
        <w:rPr>
          <w:sz w:val="22"/>
          <w:szCs w:val="22"/>
        </w:rPr>
        <w:t>9</w:t>
      </w:r>
      <w:r w:rsidR="006D49B3">
        <w:rPr>
          <w:sz w:val="22"/>
          <w:szCs w:val="22"/>
        </w:rPr>
        <w:t xml:space="preserve"> </w:t>
      </w:r>
      <w:r w:rsidRPr="0008572B">
        <w:rPr>
          <w:sz w:val="22"/>
          <w:szCs w:val="22"/>
        </w:rPr>
        <w:t xml:space="preserve">года </w:t>
      </w:r>
      <w:r w:rsidR="006D49B3">
        <w:rPr>
          <w:sz w:val="22"/>
          <w:szCs w:val="22"/>
        </w:rPr>
        <w:t xml:space="preserve"> </w:t>
      </w:r>
      <w:r w:rsidRPr="0008572B">
        <w:rPr>
          <w:sz w:val="22"/>
          <w:szCs w:val="22"/>
        </w:rPr>
        <w:t xml:space="preserve"> №</w:t>
      </w:r>
    </w:p>
    <w:p w:rsidR="00640B66" w:rsidRDefault="00640B66" w:rsidP="00640B66">
      <w:pPr>
        <w:tabs>
          <w:tab w:val="left" w:pos="8145"/>
        </w:tabs>
        <w:jc w:val="right"/>
      </w:pPr>
    </w:p>
    <w:p w:rsidR="00640B66" w:rsidRDefault="00640B66" w:rsidP="00640B66">
      <w:pPr>
        <w:tabs>
          <w:tab w:val="left" w:pos="8145"/>
        </w:tabs>
        <w:jc w:val="right"/>
        <w:rPr>
          <w:sz w:val="22"/>
          <w:szCs w:val="22"/>
        </w:rPr>
      </w:pPr>
      <w:r>
        <w:rPr>
          <w:sz w:val="22"/>
          <w:szCs w:val="22"/>
        </w:rPr>
        <w:t>П</w:t>
      </w:r>
      <w:r w:rsidRPr="0008572B">
        <w:rPr>
          <w:sz w:val="22"/>
          <w:szCs w:val="22"/>
        </w:rPr>
        <w:t>рило</w:t>
      </w:r>
      <w:r w:rsidR="00363B7A">
        <w:rPr>
          <w:sz w:val="22"/>
          <w:szCs w:val="22"/>
        </w:rPr>
        <w:t>жение № 5</w:t>
      </w:r>
    </w:p>
    <w:p w:rsidR="00640B66" w:rsidRDefault="00640B66" w:rsidP="00640B66">
      <w:pPr>
        <w:tabs>
          <w:tab w:val="left" w:pos="8145"/>
        </w:tabs>
        <w:jc w:val="center"/>
        <w:rPr>
          <w:sz w:val="22"/>
          <w:szCs w:val="22"/>
        </w:rPr>
      </w:pPr>
    </w:p>
    <w:p w:rsidR="00FA6785" w:rsidRPr="004A6AA4" w:rsidRDefault="00FA6785" w:rsidP="00FA6785">
      <w:pPr>
        <w:framePr w:w="9121" w:h="1081" w:hRule="exact" w:hSpace="180" w:wrap="around" w:vAnchor="page" w:hAnchor="page" w:x="1666" w:y="3901"/>
        <w:tabs>
          <w:tab w:val="left" w:pos="8145"/>
        </w:tabs>
        <w:jc w:val="center"/>
      </w:pPr>
      <w:r w:rsidRPr="0008572B">
        <w:rPr>
          <w:sz w:val="24"/>
          <w:szCs w:val="24"/>
        </w:rPr>
        <w:t>Перечень и коды главных администраторов</w:t>
      </w:r>
      <w:r w:rsidR="003A79DE">
        <w:rPr>
          <w:sz w:val="24"/>
          <w:szCs w:val="24"/>
        </w:rPr>
        <w:t xml:space="preserve"> </w:t>
      </w:r>
      <w:r w:rsidRPr="0008572B">
        <w:rPr>
          <w:sz w:val="24"/>
          <w:szCs w:val="24"/>
        </w:rPr>
        <w:t>доходов   бюджета муниципального Красноозерное сельское поселение муниципального образования Приозерский муниципальный рай</w:t>
      </w:r>
      <w:r>
        <w:rPr>
          <w:sz w:val="24"/>
          <w:szCs w:val="24"/>
        </w:rPr>
        <w:t xml:space="preserve">он Ленинградской области </w:t>
      </w:r>
      <w:r w:rsidR="003A2E4C">
        <w:rPr>
          <w:sz w:val="24"/>
          <w:szCs w:val="24"/>
        </w:rPr>
        <w:t xml:space="preserve">на 2020 год </w:t>
      </w:r>
      <w:r w:rsidR="003A79DE">
        <w:rPr>
          <w:sz w:val="24"/>
          <w:szCs w:val="24"/>
        </w:rPr>
        <w:t>и плановый период 2021-2022 годов</w:t>
      </w:r>
      <w:r w:rsidR="003A2E4C">
        <w:rPr>
          <w:sz w:val="24"/>
          <w:szCs w:val="24"/>
        </w:rPr>
        <w:t>.</w:t>
      </w:r>
    </w:p>
    <w:p w:rsidR="00FA6785" w:rsidRPr="0008572B" w:rsidRDefault="00FA6785" w:rsidP="00FA6785">
      <w:pPr>
        <w:framePr w:w="9121" w:h="1081" w:hRule="exact" w:hSpace="180" w:wrap="around" w:vAnchor="page" w:hAnchor="page" w:x="1666" w:y="3901"/>
        <w:jc w:val="center"/>
        <w:rPr>
          <w:sz w:val="24"/>
          <w:szCs w:val="24"/>
        </w:rPr>
      </w:pPr>
    </w:p>
    <w:p w:rsidR="00671B2E" w:rsidRDefault="00671B2E" w:rsidP="00640B66">
      <w:pPr>
        <w:tabs>
          <w:tab w:val="left" w:pos="8145"/>
        </w:tabs>
        <w:jc w:val="center"/>
        <w:rPr>
          <w:sz w:val="22"/>
          <w:szCs w:val="22"/>
        </w:rPr>
      </w:pPr>
    </w:p>
    <w:tbl>
      <w:tblPr>
        <w:tblStyle w:val="a8"/>
        <w:tblW w:w="0" w:type="auto"/>
        <w:tblLayout w:type="fixed"/>
        <w:tblLook w:val="04A0" w:firstRow="1" w:lastRow="0" w:firstColumn="1" w:lastColumn="0" w:noHBand="0" w:noVBand="1"/>
      </w:tblPr>
      <w:tblGrid>
        <w:gridCol w:w="704"/>
        <w:gridCol w:w="3119"/>
        <w:gridCol w:w="5522"/>
      </w:tblGrid>
      <w:tr w:rsidR="00AE27E4" w:rsidTr="00AE27E4">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AE27E4" w:rsidRPr="0093483E" w:rsidRDefault="00AE27E4" w:rsidP="00AE27E4">
            <w:pPr>
              <w:jc w:val="both"/>
            </w:pPr>
            <w:r w:rsidRPr="0093483E">
              <w:t>Код администратора</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93483E" w:rsidRDefault="00AE27E4" w:rsidP="00AE27E4">
            <w:pPr>
              <w:jc w:val="both"/>
            </w:pPr>
            <w:r w:rsidRPr="0093483E">
              <w:t>Код дохода</w:t>
            </w:r>
          </w:p>
        </w:tc>
        <w:tc>
          <w:tcPr>
            <w:tcW w:w="5522" w:type="dxa"/>
            <w:tcBorders>
              <w:top w:val="single" w:sz="4" w:space="0" w:color="auto"/>
              <w:left w:val="nil"/>
              <w:bottom w:val="single" w:sz="4" w:space="0" w:color="auto"/>
              <w:right w:val="single" w:sz="4" w:space="0" w:color="auto"/>
            </w:tcBorders>
            <w:shd w:val="clear" w:color="auto" w:fill="auto"/>
            <w:vAlign w:val="center"/>
          </w:tcPr>
          <w:p w:rsidR="00AE27E4" w:rsidRPr="0093483E" w:rsidRDefault="00AE27E4" w:rsidP="00AE27E4">
            <w:pPr>
              <w:jc w:val="both"/>
            </w:pPr>
            <w:r w:rsidRPr="0093483E">
              <w:t>Наименование доходного источника</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vAlign w:val="bottom"/>
          </w:tcPr>
          <w:p w:rsidR="00AE27E4" w:rsidRPr="0008572B" w:rsidRDefault="00AE27E4" w:rsidP="00AE27E4">
            <w:pPr>
              <w:jc w:val="both"/>
              <w:rPr>
                <w:sz w:val="22"/>
                <w:szCs w:val="22"/>
              </w:rPr>
            </w:pPr>
            <w:r w:rsidRPr="0008572B">
              <w:rPr>
                <w:sz w:val="22"/>
                <w:szCs w:val="22"/>
              </w:rPr>
              <w:t>1</w:t>
            </w:r>
          </w:p>
        </w:tc>
        <w:tc>
          <w:tcPr>
            <w:tcW w:w="3119"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2</w:t>
            </w:r>
          </w:p>
        </w:tc>
        <w:tc>
          <w:tcPr>
            <w:tcW w:w="5522"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3</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029</w:t>
            </w:r>
          </w:p>
        </w:tc>
        <w:tc>
          <w:tcPr>
            <w:tcW w:w="3119"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 </w:t>
            </w:r>
          </w:p>
        </w:tc>
        <w:tc>
          <w:tcPr>
            <w:tcW w:w="5522"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 xml:space="preserve">Администрация муниципального образования Красноозерное </w:t>
            </w:r>
            <w:proofErr w:type="gramStart"/>
            <w:r w:rsidRPr="0008572B">
              <w:rPr>
                <w:b/>
                <w:bCs/>
                <w:sz w:val="22"/>
                <w:szCs w:val="22"/>
              </w:rPr>
              <w:t>сельское  поселение</w:t>
            </w:r>
            <w:proofErr w:type="gramEnd"/>
            <w:r w:rsidRPr="0008572B">
              <w:rPr>
                <w:b/>
                <w:bCs/>
                <w:sz w:val="22"/>
                <w:szCs w:val="22"/>
              </w:rPr>
              <w:t xml:space="preserve">   Приозерского           муниципального  района Ленинградской области (ИНН 4712039421/471201001)</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tcPr>
          <w:p w:rsidR="00AE27E4" w:rsidRPr="00F67BC0" w:rsidRDefault="00AE27E4" w:rsidP="00AE27E4">
            <w:pPr>
              <w:jc w:val="both"/>
              <w:rPr>
                <w:sz w:val="24"/>
                <w:szCs w:val="24"/>
              </w:rPr>
            </w:pPr>
          </w:p>
          <w:p w:rsidR="00AE27E4" w:rsidRDefault="00AE27E4" w:rsidP="00AE27E4">
            <w:pPr>
              <w:jc w:val="both"/>
              <w:rPr>
                <w:sz w:val="24"/>
                <w:szCs w:val="24"/>
              </w:rPr>
            </w:pPr>
          </w:p>
          <w:p w:rsidR="00AE27E4" w:rsidRPr="00F67BC0" w:rsidRDefault="00AE27E4" w:rsidP="00AE27E4">
            <w:pPr>
              <w:jc w:val="both"/>
              <w:rPr>
                <w:sz w:val="24"/>
                <w:szCs w:val="24"/>
              </w:rPr>
            </w:pPr>
            <w:r w:rsidRPr="00F67BC0">
              <w:rPr>
                <w:sz w:val="24"/>
                <w:szCs w:val="24"/>
              </w:rPr>
              <w:t>029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10804020011000110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11103050100000120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Проценты, полученные от предоставления бюджетных кредитов внутри страны за счет средств бюджетов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11105013100000120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11105025100000120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 xml:space="preserve">Доходы, получаемые в виде арендной платы, а также средства от продажи права на заключение </w:t>
            </w:r>
            <w:r w:rsidR="001F18B6" w:rsidRPr="00F67BC0">
              <w:rPr>
                <w:color w:val="000000"/>
                <w:sz w:val="24"/>
                <w:szCs w:val="24"/>
              </w:rPr>
              <w:t>договоров аренды</w:t>
            </w:r>
            <w:r w:rsidRPr="00F67BC0">
              <w:rPr>
                <w:color w:val="000000"/>
                <w:sz w:val="24"/>
                <w:szCs w:val="24"/>
              </w:rPr>
              <w:t xml:space="preserve"> за земли, находящиеся в собственности </w:t>
            </w:r>
            <w:r w:rsidR="001F18B6" w:rsidRPr="00F67BC0">
              <w:rPr>
                <w:color w:val="000000"/>
                <w:sz w:val="24"/>
                <w:szCs w:val="24"/>
              </w:rPr>
              <w:t>поселений (за</w:t>
            </w:r>
            <w:r w:rsidRPr="00F67BC0">
              <w:rPr>
                <w:color w:val="000000"/>
                <w:sz w:val="24"/>
                <w:szCs w:val="24"/>
              </w:rPr>
              <w:t xml:space="preserve"> исключением земельных участков муниципальных 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11105035100000120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E27E4" w:rsidRPr="00F67BC0" w:rsidRDefault="00AE27E4" w:rsidP="00AE27E4">
            <w:pPr>
              <w:suppressAutoHyphens w:val="0"/>
              <w:jc w:val="center"/>
              <w:rPr>
                <w:sz w:val="24"/>
                <w:szCs w:val="24"/>
                <w:lang w:eastAsia="ru-RU"/>
              </w:rPr>
            </w:pPr>
            <w:r w:rsidRPr="00F67BC0">
              <w:rPr>
                <w:sz w:val="24"/>
                <w:szCs w:val="24"/>
              </w:rPr>
              <w:lastRenderedPageBreak/>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11105075100000120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11109045100000120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w:t>
            </w:r>
            <w:r w:rsidR="001F18B6" w:rsidRPr="00F67BC0">
              <w:rPr>
                <w:color w:val="000000"/>
                <w:sz w:val="24"/>
                <w:szCs w:val="24"/>
              </w:rPr>
              <w:t>имущества муниципальных</w:t>
            </w:r>
            <w:r w:rsidRPr="00F67BC0">
              <w:rPr>
                <w:color w:val="000000"/>
                <w:sz w:val="24"/>
                <w:szCs w:val="24"/>
              </w:rPr>
              <w:t xml:space="preserve"> унитарных предприятий, в том числе казенных)</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11301995100000130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оказания платных услуг (работ) получателями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11302995100000130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компенсации затрат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11401050100000410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rPr>
                <w:color w:val="000000"/>
                <w:sz w:val="24"/>
                <w:szCs w:val="24"/>
              </w:rPr>
            </w:pPr>
            <w:r w:rsidRPr="00F67BC0">
              <w:rPr>
                <w:color w:val="000000"/>
                <w:sz w:val="24"/>
                <w:szCs w:val="24"/>
              </w:rPr>
              <w:t>Доходы бюджетов поселений от продажи квартир</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11406013100000430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11406025100000430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11623051100000140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11623052100000140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11632000100000140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11633050100000140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11646000100000140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11690050100000140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поступления от денежных взысканий (штрафов) и иных сумм в возмещение ущерба, зачисляемые в бюджет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11701050100000180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Невыясненные поступления, зачисляемые в бюджеты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11705050100000180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неналоговые доходы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20215001100000150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выравнивание бюджетной обеспеченности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20215</w:t>
            </w:r>
            <w:r w:rsidR="00EE62C9">
              <w:rPr>
                <w:color w:val="000000"/>
                <w:sz w:val="24"/>
                <w:szCs w:val="24"/>
              </w:rPr>
              <w:t>002100000150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поддержку мер по обеспечению сбалансированности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дотации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20220041100000150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20220051100000150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реализацию федеральных целевых программ</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20220077100000150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Субсидии бюджетам сельских поселений на переселение граждан из жилищного фонда, признанного непригодным для проживания, и (или) </w:t>
            </w:r>
            <w:r w:rsidRPr="005D22AB">
              <w:rPr>
                <w:color w:val="000000"/>
                <w:sz w:val="24"/>
                <w:szCs w:val="24"/>
              </w:rPr>
              <w:lastRenderedPageBreak/>
              <w:t>жилищного фонда с высоким уровнем износа (более 70 процентов)</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lastRenderedPageBreak/>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20220216100000150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2022030110000</w:t>
            </w:r>
            <w:r w:rsidR="00EE62C9">
              <w:rPr>
                <w:sz w:val="24"/>
                <w:szCs w:val="24"/>
              </w:rPr>
              <w:t>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20220302100000150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субсидии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20230024100000150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20235118100000150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субвенции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20245160100000150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2024999910</w:t>
            </w:r>
            <w:r w:rsidR="00EE62C9">
              <w:rPr>
                <w:color w:val="000000"/>
                <w:sz w:val="24"/>
                <w:szCs w:val="24"/>
              </w:rPr>
              <w:t>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межбюджетные трансферты, передаваемые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20705010100000180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добровольных </w:t>
            </w:r>
            <w:r w:rsidRPr="005D22AB">
              <w:rPr>
                <w:color w:val="000000"/>
                <w:sz w:val="24"/>
                <w:szCs w:val="24"/>
              </w:rPr>
              <w:lastRenderedPageBreak/>
              <w:t>пожертвований, в отношении автомобильных дорог общего пользования местного значения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20705020100000180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20705030100000180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безвозмездные поступления в бюджеты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21960010100000150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40B66" w:rsidRDefault="00640B66"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671B2E" w:rsidRDefault="00671B2E" w:rsidP="00640B66">
      <w:pPr>
        <w:tabs>
          <w:tab w:val="left" w:pos="8145"/>
        </w:tabs>
        <w:jc w:val="both"/>
      </w:pPr>
    </w:p>
    <w:p w:rsidR="00FA6785" w:rsidRDefault="00FA6785" w:rsidP="00640B66">
      <w:pPr>
        <w:tabs>
          <w:tab w:val="left" w:pos="8145"/>
        </w:tabs>
        <w:jc w:val="both"/>
      </w:pPr>
    </w:p>
    <w:p w:rsidR="00FA6785" w:rsidRDefault="00FA6785" w:rsidP="00640B66">
      <w:pPr>
        <w:tabs>
          <w:tab w:val="left" w:pos="8145"/>
        </w:tabs>
        <w:jc w:val="both"/>
      </w:pPr>
    </w:p>
    <w:p w:rsidR="00AE27E4" w:rsidRDefault="00AE27E4" w:rsidP="00640B66">
      <w:pPr>
        <w:tabs>
          <w:tab w:val="left" w:pos="8145"/>
        </w:tabs>
        <w:jc w:val="both"/>
      </w:pPr>
    </w:p>
    <w:p w:rsidR="00192318" w:rsidRDefault="00192318" w:rsidP="00640B66">
      <w:pPr>
        <w:tabs>
          <w:tab w:val="left" w:pos="8145"/>
        </w:tabs>
        <w:jc w:val="both"/>
      </w:pP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Утверждено: </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решением Совета депутатов</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МО Красноозерное сельское поселение</w:t>
      </w: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МО Приозерский муниципальный район </w:t>
      </w:r>
    </w:p>
    <w:p w:rsidR="00AE27E4" w:rsidRPr="00C23D55"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Ленинградской области</w:t>
      </w:r>
    </w:p>
    <w:p w:rsidR="00AE27E4" w:rsidRPr="003775F1" w:rsidRDefault="00AE27E4" w:rsidP="006D49B3">
      <w:pPr>
        <w:widowControl w:val="0"/>
        <w:jc w:val="right"/>
        <w:rPr>
          <w:rFonts w:eastAsia="Lucida Sans Unicode"/>
          <w:kern w:val="1"/>
          <w:sz w:val="24"/>
          <w:szCs w:val="24"/>
          <w:lang w:eastAsia="hi-IN" w:bidi="hi-IN"/>
        </w:rPr>
      </w:pPr>
      <w:r>
        <w:rPr>
          <w:rFonts w:eastAsia="Lucida Sans Unicode"/>
          <w:kern w:val="1"/>
          <w:sz w:val="24"/>
          <w:szCs w:val="24"/>
          <w:lang w:eastAsia="hi-IN" w:bidi="hi-IN"/>
        </w:rPr>
        <w:t>о</w:t>
      </w:r>
      <w:r w:rsidRPr="00C23D55">
        <w:rPr>
          <w:rFonts w:eastAsia="Lucida Sans Unicode"/>
          <w:kern w:val="1"/>
          <w:sz w:val="24"/>
          <w:szCs w:val="24"/>
          <w:lang w:eastAsia="hi-IN" w:bidi="hi-IN"/>
        </w:rPr>
        <w:t xml:space="preserve">т </w:t>
      </w:r>
      <w:r w:rsidR="00363B7A">
        <w:rPr>
          <w:rFonts w:eastAsia="Lucida Sans Unicode"/>
          <w:kern w:val="1"/>
          <w:sz w:val="24"/>
          <w:szCs w:val="24"/>
          <w:lang w:eastAsia="hi-IN" w:bidi="hi-IN"/>
        </w:rPr>
        <w:t>декабря 2019</w:t>
      </w:r>
      <w:r w:rsidRPr="00C23D55">
        <w:rPr>
          <w:rFonts w:eastAsia="Lucida Sans Unicode"/>
          <w:kern w:val="1"/>
          <w:sz w:val="24"/>
          <w:szCs w:val="24"/>
          <w:lang w:eastAsia="hi-IN" w:bidi="hi-IN"/>
        </w:rPr>
        <w:t xml:space="preserve"> года №</w:t>
      </w:r>
    </w:p>
    <w:p w:rsidR="00AE27E4" w:rsidRDefault="00363B7A"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Приложение №6</w:t>
      </w: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Pr="00C23D55" w:rsidRDefault="008830AB" w:rsidP="008830AB">
      <w:pPr>
        <w:widowControl w:val="0"/>
        <w:jc w:val="center"/>
        <w:rPr>
          <w:rFonts w:eastAsia="Lucida Sans Unicode"/>
          <w:kern w:val="1"/>
          <w:sz w:val="24"/>
          <w:szCs w:val="24"/>
          <w:lang w:eastAsia="hi-IN" w:bidi="hi-IN"/>
        </w:rPr>
      </w:pPr>
    </w:p>
    <w:p w:rsidR="00AE27E4" w:rsidRDefault="00AE27E4" w:rsidP="00AE27E4">
      <w:pPr>
        <w:tabs>
          <w:tab w:val="left" w:pos="8145"/>
        </w:tabs>
        <w:jc w:val="right"/>
      </w:pP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 xml:space="preserve">Перечень и коды главных администраторов </w:t>
      </w: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830AB" w:rsidRPr="00C23D55" w:rsidRDefault="008830AB" w:rsidP="008830AB">
      <w:pPr>
        <w:widowControl w:val="0"/>
        <w:jc w:val="center"/>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983"/>
      </w:tblGrid>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администратора</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дохода</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Наименование источников финансирования дефицита бюджета</w:t>
            </w:r>
          </w:p>
        </w:tc>
      </w:tr>
      <w:tr w:rsidR="008830AB" w:rsidRPr="00C23D55" w:rsidTr="008830AB">
        <w:tc>
          <w:tcPr>
            <w:tcW w:w="817"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1</w:t>
            </w:r>
          </w:p>
        </w:tc>
        <w:tc>
          <w:tcPr>
            <w:tcW w:w="269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2</w:t>
            </w:r>
          </w:p>
        </w:tc>
        <w:tc>
          <w:tcPr>
            <w:tcW w:w="598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3</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ИНН/КПП 4712039421/471201001</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01 02 00 00 10 0000 710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Получение кредитов от кредитных организаций бюджетами поселений в валюте Российской Федерации</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01 05 02 01 10 0000 510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Увеличение прочих остатков денежных средств бюджетов поселений</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01 05 02 01 10 0000 610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Уменьшение прочих остатков денежных средств бюджетов поселений</w:t>
            </w:r>
          </w:p>
        </w:tc>
      </w:tr>
    </w:tbl>
    <w:p w:rsidR="008830AB" w:rsidRPr="00C23D55" w:rsidRDefault="008830AB" w:rsidP="008830AB">
      <w:pPr>
        <w:widowControl w:val="0"/>
        <w:rPr>
          <w:rFonts w:eastAsia="Lucida Sans Unicode"/>
          <w:kern w:val="1"/>
          <w:sz w:val="24"/>
          <w:szCs w:val="24"/>
          <w:lang w:eastAsia="hi-IN" w:bidi="hi-IN"/>
        </w:rPr>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363B7A">
        <w:rPr>
          <w:rFonts w:eastAsia="Arial"/>
          <w:sz w:val="24"/>
          <w:szCs w:val="24"/>
        </w:rPr>
        <w:t>декабря 2019</w:t>
      </w:r>
      <w:r w:rsidRPr="00C23D55">
        <w:rPr>
          <w:rFonts w:eastAsia="Arial"/>
          <w:sz w:val="24"/>
          <w:szCs w:val="24"/>
        </w:rPr>
        <w:t xml:space="preserve">года №   </w:t>
      </w:r>
    </w:p>
    <w:p w:rsidR="008830AB" w:rsidRPr="00C23D55" w:rsidRDefault="008830AB" w:rsidP="008830AB">
      <w:pPr>
        <w:autoSpaceDE w:val="0"/>
        <w:jc w:val="right"/>
        <w:rPr>
          <w:rFonts w:eastAsia="Arial"/>
          <w:sz w:val="24"/>
          <w:szCs w:val="24"/>
        </w:rPr>
      </w:pPr>
      <w:r>
        <w:rPr>
          <w:rFonts w:eastAsia="Arial"/>
          <w:sz w:val="24"/>
          <w:szCs w:val="24"/>
        </w:rPr>
        <w:t>П</w:t>
      </w:r>
      <w:r w:rsidR="00363B7A">
        <w:rPr>
          <w:rFonts w:eastAsia="Arial"/>
          <w:sz w:val="24"/>
          <w:szCs w:val="24"/>
        </w:rPr>
        <w:t>риложение № 7</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1C7D60">
        <w:rPr>
          <w:rFonts w:eastAsia="Lucida Sans Unicode"/>
          <w:spacing w:val="-2"/>
          <w:kern w:val="1"/>
          <w:sz w:val="24"/>
          <w:szCs w:val="24"/>
          <w:lang w:eastAsia="hi-IN" w:bidi="hi-IN"/>
        </w:rPr>
        <w:t>2020 год и плановый период 2021 и 2022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lastRenderedPageBreak/>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 декабря</w:t>
      </w:r>
      <w:r w:rsidRPr="00600C90">
        <w:rPr>
          <w:sz w:val="24"/>
          <w:szCs w:val="24"/>
        </w:rPr>
        <w:t xml:space="preserve"> 201</w:t>
      </w:r>
      <w:r w:rsidR="00363B7A">
        <w:rPr>
          <w:sz w:val="24"/>
          <w:szCs w:val="24"/>
        </w:rPr>
        <w:t>9</w:t>
      </w:r>
      <w:r w:rsidRPr="00600C90">
        <w:rPr>
          <w:sz w:val="24"/>
          <w:szCs w:val="24"/>
        </w:rPr>
        <w:t xml:space="preserve"> года №</w:t>
      </w:r>
    </w:p>
    <w:p w:rsidR="00B80079" w:rsidRPr="00600C90" w:rsidRDefault="00B80079" w:rsidP="00B80079">
      <w:pPr>
        <w:jc w:val="right"/>
        <w:rPr>
          <w:sz w:val="24"/>
          <w:szCs w:val="24"/>
        </w:rPr>
      </w:pPr>
      <w:r w:rsidRPr="00600C90">
        <w:rPr>
          <w:sz w:val="24"/>
          <w:szCs w:val="24"/>
        </w:rPr>
        <w:t xml:space="preserve">Приложение № </w:t>
      </w:r>
      <w:r w:rsidR="00861950">
        <w:rPr>
          <w:sz w:val="24"/>
          <w:szCs w:val="24"/>
        </w:rPr>
        <w:t>8</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1C7D60">
              <w:rPr>
                <w:b/>
                <w:bCs/>
                <w:sz w:val="24"/>
                <w:szCs w:val="24"/>
                <w:lang w:eastAsia="ru-RU"/>
              </w:rPr>
              <w:t>2020 год и плановый период 2021 и 2022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B80079" w:rsidRDefault="003A79DE" w:rsidP="003A79DE">
      <w:pPr>
        <w:tabs>
          <w:tab w:val="left" w:pos="8145"/>
        </w:tabs>
        <w:jc w:val="right"/>
      </w:pPr>
      <w:proofErr w:type="spellStart"/>
      <w:r>
        <w:t>Тыс.рублей</w:t>
      </w:r>
      <w:proofErr w:type="spellEnd"/>
    </w:p>
    <w:tbl>
      <w:tblPr>
        <w:tblW w:w="9440" w:type="dxa"/>
        <w:tblLook w:val="04A0" w:firstRow="1" w:lastRow="0" w:firstColumn="1" w:lastColumn="0" w:noHBand="0" w:noVBand="1"/>
      </w:tblPr>
      <w:tblGrid>
        <w:gridCol w:w="4673"/>
        <w:gridCol w:w="1701"/>
        <w:gridCol w:w="992"/>
        <w:gridCol w:w="851"/>
        <w:gridCol w:w="1223"/>
      </w:tblGrid>
      <w:tr w:rsidR="00DD6B33" w:rsidRPr="00DD6B33" w:rsidTr="00A83433">
        <w:trPr>
          <w:trHeight w:val="315"/>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КЦСР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КФСР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КВР</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Сумма</w:t>
            </w:r>
          </w:p>
        </w:tc>
      </w:tr>
      <w:tr w:rsidR="00DD6B33" w:rsidRPr="00DD6B33" w:rsidTr="00A83433">
        <w:trPr>
          <w:trHeight w:val="630"/>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DD6B33" w:rsidRPr="00DD6B33" w:rsidRDefault="00DD6B33" w:rsidP="00DD6B33">
            <w:pPr>
              <w:suppressAutoHyphens w:val="0"/>
              <w:rPr>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6B33" w:rsidRPr="00DD6B33" w:rsidRDefault="00DD6B33" w:rsidP="00DD6B33">
            <w:pPr>
              <w:suppressAutoHyphens w:val="0"/>
              <w:rPr>
                <w:b/>
                <w:bCs/>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D6B33" w:rsidRPr="00DD6B33" w:rsidRDefault="00DD6B33" w:rsidP="00DD6B33">
            <w:pPr>
              <w:suppressAutoHyphens w:val="0"/>
              <w:rPr>
                <w:b/>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6B33" w:rsidRPr="00DD6B33" w:rsidRDefault="00DD6B33" w:rsidP="00DD6B33">
            <w:pPr>
              <w:suppressAutoHyphens w:val="0"/>
              <w:rPr>
                <w:b/>
                <w:bCs/>
                <w:color w:val="000000"/>
                <w:sz w:val="24"/>
                <w:szCs w:val="24"/>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DD6B33" w:rsidRPr="00DD6B33" w:rsidRDefault="00DD6B33" w:rsidP="00DD6B33">
            <w:pPr>
              <w:suppressAutoHyphens w:val="0"/>
              <w:rPr>
                <w:b/>
                <w:bCs/>
                <w:color w:val="000000"/>
                <w:sz w:val="24"/>
                <w:szCs w:val="24"/>
                <w:lang w:eastAsia="ru-RU"/>
              </w:rPr>
            </w:pPr>
          </w:p>
        </w:tc>
      </w:tr>
      <w:tr w:rsidR="00DD6B33" w:rsidRPr="00DD6B33" w:rsidTr="00A83433">
        <w:trPr>
          <w:trHeight w:val="126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МУНИЦИПАЛЬНАЯ ПРОГРАММА "РАЗВИТИЕ МУНИЦИПАЛЬНОЙ СЛУЖБЫ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85,0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по поддержке развития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85,0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85,0</w:t>
            </w:r>
          </w:p>
        </w:tc>
      </w:tr>
      <w:tr w:rsidR="00DD6B33" w:rsidRPr="00DD6B33" w:rsidTr="00861950">
        <w:trPr>
          <w:trHeight w:val="14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85,0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85,0</w:t>
            </w:r>
          </w:p>
        </w:tc>
      </w:tr>
      <w:tr w:rsidR="00DD6B33" w:rsidRPr="00DD6B33" w:rsidTr="00A83433">
        <w:trPr>
          <w:trHeight w:val="1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85,0</w:t>
            </w:r>
          </w:p>
        </w:tc>
      </w:tr>
      <w:tr w:rsidR="00DD6B33" w:rsidRPr="00DD6B33" w:rsidTr="00861950">
        <w:trPr>
          <w:trHeight w:val="84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 xml:space="preserve">МУНИЦИПАЛЬНАЯ ПРОГРАММА "РАЗВИТИЕ КУЛЬТУРЫ И </w:t>
            </w:r>
            <w:r w:rsidRPr="00DD6B33">
              <w:rPr>
                <w:color w:val="000000"/>
                <w:sz w:val="24"/>
                <w:szCs w:val="24"/>
                <w:lang w:eastAsia="ru-RU"/>
              </w:rPr>
              <w:lastRenderedPageBreak/>
              <w:t>ФИЗИЧЕСКОЙ КУЛЬТУРЫ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lastRenderedPageBreak/>
              <w:t>23.0.00.00000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5 277,1</w:t>
            </w:r>
          </w:p>
        </w:tc>
      </w:tr>
      <w:tr w:rsidR="00DD6B33" w:rsidRPr="00DD6B33" w:rsidTr="00A83433">
        <w:trPr>
          <w:trHeight w:val="7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4 741,1</w:t>
            </w:r>
          </w:p>
        </w:tc>
      </w:tr>
      <w:tr w:rsidR="00DD6B33" w:rsidRPr="00DD6B33" w:rsidTr="00861950">
        <w:trPr>
          <w:trHeight w:val="56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0800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4 741,1</w:t>
            </w:r>
          </w:p>
        </w:tc>
      </w:tr>
      <w:tr w:rsidR="00DD6B33" w:rsidRPr="00DD6B33" w:rsidTr="00861950">
        <w:trPr>
          <w:trHeight w:val="41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4 741,1</w:t>
            </w:r>
          </w:p>
        </w:tc>
      </w:tr>
      <w:tr w:rsidR="00DD6B33" w:rsidRPr="00DD6B33" w:rsidTr="00861950">
        <w:trPr>
          <w:trHeight w:val="168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2 531,1</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110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2 531,1</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2 210,0</w:t>
            </w:r>
          </w:p>
        </w:tc>
      </w:tr>
      <w:tr w:rsidR="00DD6B33" w:rsidRPr="00DD6B33" w:rsidTr="00861950">
        <w:trPr>
          <w:trHeight w:val="9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2 210,0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Проведение культурно-досуговых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0800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Другие вопросы в области культуры, кинематографии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861950">
        <w:trPr>
          <w:trHeight w:val="92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321,0</w:t>
            </w:r>
          </w:p>
        </w:tc>
      </w:tr>
      <w:tr w:rsidR="00DD6B33" w:rsidRPr="00DD6B33" w:rsidTr="00A83433">
        <w:trPr>
          <w:trHeight w:val="56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0800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321,0</w:t>
            </w:r>
          </w:p>
        </w:tc>
      </w:tr>
      <w:tr w:rsidR="00DD6B33" w:rsidRPr="00DD6B33" w:rsidTr="00861950">
        <w:trPr>
          <w:trHeight w:val="41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321,0</w:t>
            </w:r>
          </w:p>
        </w:tc>
      </w:tr>
      <w:tr w:rsidR="00DD6B33" w:rsidRPr="00DD6B33" w:rsidTr="00A83433">
        <w:trPr>
          <w:trHeight w:val="140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296,0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110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296,0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25,0</w:t>
            </w:r>
          </w:p>
        </w:tc>
      </w:tr>
      <w:tr w:rsidR="00DD6B33" w:rsidRPr="00DD6B33" w:rsidTr="00A83433">
        <w:trPr>
          <w:trHeight w:val="84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0801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25,0</w:t>
            </w:r>
          </w:p>
        </w:tc>
      </w:tr>
      <w:tr w:rsidR="00DD6B33" w:rsidRPr="00DD6B33" w:rsidTr="00A83433">
        <w:trPr>
          <w:trHeight w:val="69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Организация и проведение спортивных мероприятий и спортивных соревнований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w:t>
            </w:r>
          </w:p>
        </w:tc>
      </w:tr>
      <w:tr w:rsidR="00DD6B33" w:rsidRPr="00DD6B33" w:rsidTr="00A83433">
        <w:trPr>
          <w:trHeight w:val="4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1100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15,0</w:t>
            </w:r>
          </w:p>
        </w:tc>
      </w:tr>
      <w:tr w:rsidR="00DD6B33" w:rsidRPr="00DD6B33" w:rsidTr="00A83433">
        <w:trPr>
          <w:trHeight w:val="41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1101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w:t>
            </w:r>
          </w:p>
        </w:tc>
      </w:tr>
      <w:tr w:rsidR="00DD6B33" w:rsidRPr="00DD6B33" w:rsidTr="00A83433">
        <w:trPr>
          <w:trHeight w:val="16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1101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1101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110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w:t>
            </w:r>
          </w:p>
        </w:tc>
      </w:tr>
      <w:tr w:rsidR="00DD6B33" w:rsidRPr="00DD6B33" w:rsidTr="00A83433">
        <w:trPr>
          <w:trHeight w:val="20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1 280,0</w:t>
            </w:r>
          </w:p>
        </w:tc>
      </w:tr>
      <w:tr w:rsidR="00DD6B33" w:rsidRPr="00DD6B33" w:rsidTr="00A83433">
        <w:trPr>
          <w:trHeight w:val="112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25.1.02.S0810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25.1.02.S0810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200,0</w:t>
            </w:r>
          </w:p>
        </w:tc>
      </w:tr>
      <w:tr w:rsidR="00DD6B33" w:rsidRPr="00DD6B33" w:rsidTr="00A83433">
        <w:trPr>
          <w:trHeight w:val="4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25.1.02.S0810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25.1.02.S0810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9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25.1.02.S0810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41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по газификации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280,0</w:t>
            </w:r>
          </w:p>
        </w:tc>
      </w:tr>
      <w:tr w:rsidR="00DD6B33" w:rsidRPr="00DD6B33" w:rsidTr="00A83433">
        <w:trPr>
          <w:trHeight w:val="48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280,0</w:t>
            </w:r>
          </w:p>
        </w:tc>
      </w:tr>
      <w:tr w:rsidR="00DD6B33" w:rsidRPr="00DD6B33" w:rsidTr="00A83433">
        <w:trPr>
          <w:trHeight w:val="8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в сфере бытового обслуживания населения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100,0</w:t>
            </w:r>
          </w:p>
        </w:tc>
      </w:tr>
      <w:tr w:rsidR="00DD6B33" w:rsidRPr="00DD6B33" w:rsidTr="00A83433">
        <w:trPr>
          <w:trHeight w:val="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100,0</w:t>
            </w:r>
          </w:p>
        </w:tc>
      </w:tr>
      <w:tr w:rsidR="00DD6B33" w:rsidRPr="00DD6B33" w:rsidTr="00A83433">
        <w:trPr>
          <w:trHeight w:val="10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100,0</w:t>
            </w:r>
          </w:p>
        </w:tc>
      </w:tr>
      <w:tr w:rsidR="00DD6B33" w:rsidRPr="00DD6B33" w:rsidTr="00A83433">
        <w:trPr>
          <w:trHeight w:val="1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DD6B33">
              <w:rPr>
                <w:color w:val="000000"/>
                <w:sz w:val="24"/>
                <w:szCs w:val="24"/>
                <w:lang w:eastAsia="ru-RU"/>
              </w:rPr>
              <w:t>по тарифам</w:t>
            </w:r>
            <w:proofErr w:type="gramEnd"/>
            <w:r w:rsidRPr="00DD6B33">
              <w:rPr>
                <w:color w:val="000000"/>
                <w:sz w:val="24"/>
                <w:szCs w:val="24"/>
                <w:lang w:eastAsia="ru-RU"/>
              </w:rPr>
              <w:t xml:space="preserve"> не обеспечивающим возмещение издержек</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700,0</w:t>
            </w:r>
          </w:p>
        </w:tc>
      </w:tr>
      <w:tr w:rsidR="00DD6B33" w:rsidRPr="00DD6B33" w:rsidTr="00A83433">
        <w:trPr>
          <w:trHeight w:val="57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700,0</w:t>
            </w:r>
          </w:p>
        </w:tc>
      </w:tr>
      <w:tr w:rsidR="00DD6B33" w:rsidRPr="00DD6B33" w:rsidTr="00A83433">
        <w:trPr>
          <w:trHeight w:val="49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700,0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700,0</w:t>
            </w:r>
          </w:p>
        </w:tc>
      </w:tr>
      <w:tr w:rsidR="00DD6B33" w:rsidRPr="00DD6B33" w:rsidTr="00A83433">
        <w:trPr>
          <w:trHeight w:val="152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810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700,0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МУНИЦИПАЛЬНАЯ ПРОГРАММА "БЛАГОУСТРОЙСТВО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2 114,0</w:t>
            </w:r>
          </w:p>
        </w:tc>
      </w:tr>
      <w:tr w:rsidR="00DD6B33" w:rsidRPr="00DD6B33" w:rsidTr="00A83433">
        <w:trPr>
          <w:trHeight w:val="43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900,0</w:t>
            </w:r>
          </w:p>
        </w:tc>
      </w:tr>
      <w:tr w:rsidR="00DD6B33" w:rsidRPr="00DD6B33" w:rsidTr="00A83433">
        <w:trPr>
          <w:trHeight w:val="13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900,0</w:t>
            </w:r>
          </w:p>
        </w:tc>
      </w:tr>
      <w:tr w:rsidR="00DD6B33" w:rsidRPr="00DD6B33" w:rsidTr="00A83433">
        <w:trPr>
          <w:trHeight w:val="8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900,0</w:t>
            </w:r>
          </w:p>
        </w:tc>
      </w:tr>
      <w:tr w:rsidR="00DD6B33" w:rsidRPr="00DD6B33" w:rsidTr="00A83433">
        <w:trPr>
          <w:trHeight w:val="4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 и озеленение</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544,0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544,0</w:t>
            </w:r>
          </w:p>
        </w:tc>
      </w:tr>
      <w:tr w:rsidR="00DD6B33" w:rsidRPr="00DD6B33" w:rsidTr="00A83433">
        <w:trPr>
          <w:trHeight w:val="47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544,0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544,0</w:t>
            </w:r>
          </w:p>
        </w:tc>
      </w:tr>
      <w:tr w:rsidR="00DD6B33" w:rsidRPr="00DD6B33" w:rsidTr="00A83433">
        <w:trPr>
          <w:trHeight w:val="8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544,0</w:t>
            </w:r>
          </w:p>
        </w:tc>
      </w:tr>
      <w:tr w:rsidR="00DD6B33" w:rsidRPr="00DD6B33" w:rsidTr="00A83433">
        <w:trPr>
          <w:trHeight w:val="43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200,0</w:t>
            </w:r>
          </w:p>
        </w:tc>
      </w:tr>
      <w:tr w:rsidR="00DD6B33" w:rsidRPr="00DD6B33" w:rsidTr="00A83433">
        <w:trPr>
          <w:trHeight w:val="47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10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Организация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300,0</w:t>
            </w:r>
          </w:p>
        </w:tc>
      </w:tr>
      <w:tr w:rsidR="00DD6B33" w:rsidRPr="00DD6B33" w:rsidTr="00A83433">
        <w:trPr>
          <w:trHeight w:val="38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300,0</w:t>
            </w:r>
          </w:p>
        </w:tc>
      </w:tr>
      <w:tr w:rsidR="00DD6B33" w:rsidRPr="00DD6B33" w:rsidTr="00A83433">
        <w:trPr>
          <w:trHeight w:val="88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по охране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170,0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170,0</w:t>
            </w:r>
          </w:p>
        </w:tc>
      </w:tr>
      <w:tr w:rsidR="00DD6B33" w:rsidRPr="00DD6B33" w:rsidTr="00A83433">
        <w:trPr>
          <w:trHeight w:val="8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170,0</w:t>
            </w:r>
          </w:p>
        </w:tc>
      </w:tr>
      <w:tr w:rsidR="00DD6B33" w:rsidRPr="00DD6B33" w:rsidTr="00A83433">
        <w:trPr>
          <w:trHeight w:val="1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МУНИЦИПАЛЬНАЯ ПРОГРАММА "РАЗВИТИЕ АВТОМОБИЛЬНЫХ ДОРОГ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1 979,4</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по содержанию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250,0</w:t>
            </w:r>
          </w:p>
        </w:tc>
      </w:tr>
      <w:tr w:rsidR="00DD6B33" w:rsidRPr="00DD6B33" w:rsidTr="00A83433">
        <w:trPr>
          <w:trHeight w:val="46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0400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250,0</w:t>
            </w:r>
          </w:p>
        </w:tc>
      </w:tr>
      <w:tr w:rsidR="00DD6B33" w:rsidRPr="00DD6B33" w:rsidTr="00A83433">
        <w:trPr>
          <w:trHeight w:val="43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250,0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250,0</w:t>
            </w:r>
          </w:p>
        </w:tc>
      </w:tr>
      <w:tr w:rsidR="00DD6B33" w:rsidRPr="00DD6B33" w:rsidTr="00A83433">
        <w:trPr>
          <w:trHeight w:val="86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250,0</w:t>
            </w:r>
          </w:p>
        </w:tc>
      </w:tr>
      <w:tr w:rsidR="00DD6B33" w:rsidRPr="00DD6B33" w:rsidTr="00A83433">
        <w:trPr>
          <w:trHeight w:val="7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по капитальному ремонту и ремонту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1 579,4</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0400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1 579,4</w:t>
            </w:r>
          </w:p>
        </w:tc>
      </w:tr>
      <w:tr w:rsidR="00DD6B33" w:rsidRPr="00DD6B33" w:rsidTr="00A83433">
        <w:trPr>
          <w:trHeight w:val="4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1 579,4</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1 579,4</w:t>
            </w:r>
          </w:p>
        </w:tc>
      </w:tr>
      <w:tr w:rsidR="00DD6B33" w:rsidRPr="00DD6B33" w:rsidTr="00A83433">
        <w:trPr>
          <w:trHeight w:val="8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1 579,4</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направленные на повышение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150,0</w:t>
            </w:r>
          </w:p>
        </w:tc>
      </w:tr>
      <w:tr w:rsidR="00DD6B33" w:rsidRPr="00DD6B33" w:rsidTr="00A83433">
        <w:trPr>
          <w:trHeight w:val="4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0400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150,0</w:t>
            </w:r>
          </w:p>
        </w:tc>
      </w:tr>
      <w:tr w:rsidR="00DD6B33" w:rsidRPr="00DD6B33" w:rsidTr="00A83433">
        <w:trPr>
          <w:trHeight w:val="42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150,0</w:t>
            </w:r>
          </w:p>
        </w:tc>
      </w:tr>
      <w:tr w:rsidR="00DD6B33" w:rsidRPr="00DD6B33" w:rsidTr="00A83433">
        <w:trPr>
          <w:trHeight w:val="1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150,0</w:t>
            </w:r>
          </w:p>
        </w:tc>
      </w:tr>
      <w:tr w:rsidR="00DD6B33" w:rsidRPr="00DD6B33" w:rsidTr="00A83433">
        <w:trPr>
          <w:trHeight w:val="1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ОБЕСПЕЧЕНИЕ ДЕЯТЕЛЬНОСТИ ОРГАНОВ МЕСТНОГО САМОУПРАВЛЕНИЯ И НЕПРОГРАМНЫЕ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6 331,1</w:t>
            </w:r>
          </w:p>
        </w:tc>
      </w:tr>
      <w:tr w:rsidR="00DD6B33" w:rsidRPr="00DD6B33" w:rsidTr="00861950">
        <w:trPr>
          <w:trHeight w:val="99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муниципальных служащих администрации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3 275,0</w:t>
            </w:r>
          </w:p>
        </w:tc>
      </w:tr>
      <w:tr w:rsidR="00DD6B33" w:rsidRPr="00DD6B33" w:rsidTr="00A83433">
        <w:trPr>
          <w:trHeight w:val="56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3 275,0</w:t>
            </w:r>
          </w:p>
        </w:tc>
      </w:tr>
      <w:tr w:rsidR="00DD6B33" w:rsidRPr="00DD6B33" w:rsidTr="00A83433">
        <w:trPr>
          <w:trHeight w:val="142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3 275,0</w:t>
            </w:r>
          </w:p>
        </w:tc>
      </w:tr>
      <w:tr w:rsidR="00DD6B33" w:rsidRPr="00DD6B33" w:rsidTr="00A83433">
        <w:trPr>
          <w:trHeight w:val="170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2 860,0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120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2 860,0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415,0</w:t>
            </w:r>
          </w:p>
        </w:tc>
      </w:tr>
      <w:tr w:rsidR="00DD6B33" w:rsidRPr="00DD6B33" w:rsidTr="00A83433">
        <w:trPr>
          <w:trHeight w:val="90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415,0</w:t>
            </w:r>
          </w:p>
        </w:tc>
      </w:tr>
      <w:tr w:rsidR="00DD6B33" w:rsidRPr="00DD6B33" w:rsidTr="00A83433">
        <w:trPr>
          <w:trHeight w:val="111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немуниципальных служащих администрации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415,0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415,0</w:t>
            </w:r>
          </w:p>
        </w:tc>
      </w:tr>
      <w:tr w:rsidR="00DD6B33" w:rsidRPr="00DD6B33" w:rsidTr="00861950">
        <w:trPr>
          <w:trHeight w:val="157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415,0</w:t>
            </w:r>
          </w:p>
        </w:tc>
      </w:tr>
      <w:tr w:rsidR="00DD6B33" w:rsidRPr="00DD6B33" w:rsidTr="00A83433">
        <w:trPr>
          <w:trHeight w:val="15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415,0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120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415,0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Главы администрации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920,0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920,0</w:t>
            </w:r>
          </w:p>
        </w:tc>
      </w:tr>
      <w:tr w:rsidR="00DD6B33" w:rsidRPr="00DD6B33" w:rsidTr="00A83433">
        <w:trPr>
          <w:trHeight w:val="14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920,0</w:t>
            </w:r>
          </w:p>
        </w:tc>
      </w:tr>
      <w:tr w:rsidR="00DD6B33" w:rsidRPr="00DD6B33" w:rsidTr="00A83433">
        <w:trPr>
          <w:trHeight w:val="154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920,0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120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920,0</w:t>
            </w:r>
          </w:p>
        </w:tc>
      </w:tr>
      <w:tr w:rsidR="00DD6B33" w:rsidRPr="00DD6B33" w:rsidTr="00A83433">
        <w:trPr>
          <w:trHeight w:val="120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14,3</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14,3</w:t>
            </w:r>
          </w:p>
        </w:tc>
      </w:tr>
      <w:tr w:rsidR="00DD6B33" w:rsidRPr="00DD6B33" w:rsidTr="00A83433">
        <w:trPr>
          <w:trHeight w:val="11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14,3</w:t>
            </w:r>
          </w:p>
        </w:tc>
      </w:tr>
      <w:tr w:rsidR="00DD6B33" w:rsidRPr="00DD6B33" w:rsidTr="00A83433">
        <w:trPr>
          <w:trHeight w:val="42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14,3</w:t>
            </w:r>
          </w:p>
        </w:tc>
      </w:tr>
      <w:tr w:rsidR="00DD6B33" w:rsidRPr="00DD6B33" w:rsidTr="00A83433">
        <w:trPr>
          <w:trHeight w:val="4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14,3</w:t>
            </w:r>
          </w:p>
        </w:tc>
      </w:tr>
      <w:tr w:rsidR="00DD6B33" w:rsidRPr="00DD6B33" w:rsidTr="00A83433">
        <w:trPr>
          <w:trHeight w:val="104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321,0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321,0</w:t>
            </w:r>
          </w:p>
        </w:tc>
      </w:tr>
      <w:tr w:rsidR="00DD6B33" w:rsidRPr="00DD6B33" w:rsidTr="00A83433">
        <w:trPr>
          <w:trHeight w:val="98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321,0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321,0</w:t>
            </w:r>
          </w:p>
        </w:tc>
      </w:tr>
      <w:tr w:rsidR="00DD6B33" w:rsidRPr="00DD6B33" w:rsidTr="00A83433">
        <w:trPr>
          <w:trHeight w:val="27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321,0</w:t>
            </w:r>
          </w:p>
        </w:tc>
      </w:tr>
      <w:tr w:rsidR="00DD6B33" w:rsidRPr="00DD6B33" w:rsidTr="00A83433">
        <w:trPr>
          <w:trHeight w:val="183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17,8</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17,8</w:t>
            </w:r>
          </w:p>
        </w:tc>
      </w:tr>
      <w:tr w:rsidR="00DD6B33" w:rsidRPr="00DD6B33" w:rsidTr="00A83433">
        <w:trPr>
          <w:trHeight w:val="134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17,8</w:t>
            </w:r>
          </w:p>
        </w:tc>
      </w:tr>
      <w:tr w:rsidR="00DD6B33" w:rsidRPr="00DD6B33" w:rsidTr="00A83433">
        <w:trPr>
          <w:trHeight w:val="5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17,8</w:t>
            </w:r>
          </w:p>
        </w:tc>
      </w:tr>
      <w:tr w:rsidR="00DD6B33" w:rsidRPr="00DD6B33" w:rsidTr="00A83433">
        <w:trPr>
          <w:trHeight w:val="54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17,8</w:t>
            </w:r>
          </w:p>
        </w:tc>
      </w:tr>
      <w:tr w:rsidR="00DD6B33" w:rsidRPr="00DD6B33" w:rsidTr="00A83433">
        <w:trPr>
          <w:trHeight w:val="7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 на исполнение полномочий поселений в жилищно-коммунальной сфере</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3,0</w:t>
            </w:r>
          </w:p>
        </w:tc>
      </w:tr>
      <w:tr w:rsidR="00DD6B33" w:rsidRPr="00DD6B33" w:rsidTr="00A83433">
        <w:trPr>
          <w:trHeight w:val="135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w:t>
            </w:r>
          </w:p>
        </w:tc>
      </w:tr>
      <w:tr w:rsidR="00DD6B33" w:rsidRPr="00DD6B33" w:rsidTr="00A83433">
        <w:trPr>
          <w:trHeight w:val="4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w:t>
            </w:r>
          </w:p>
        </w:tc>
      </w:tr>
      <w:tr w:rsidR="00DD6B33" w:rsidRPr="00DD6B33" w:rsidTr="00A83433">
        <w:trPr>
          <w:trHeight w:val="14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28,2</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28,2</w:t>
            </w:r>
          </w:p>
        </w:tc>
      </w:tr>
      <w:tr w:rsidR="00DD6B33" w:rsidRPr="00DD6B33" w:rsidTr="00A83433">
        <w:trPr>
          <w:trHeight w:val="105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28,2</w:t>
            </w:r>
          </w:p>
        </w:tc>
      </w:tr>
      <w:tr w:rsidR="00DD6B33" w:rsidRPr="00DD6B33" w:rsidTr="00A83433">
        <w:trPr>
          <w:trHeight w:val="37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28,2</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0106</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28,2</w:t>
            </w:r>
          </w:p>
        </w:tc>
      </w:tr>
      <w:tr w:rsidR="00DD6B33" w:rsidRPr="00DD6B33" w:rsidTr="00A83433">
        <w:trPr>
          <w:trHeight w:val="112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lastRenderedPageBreak/>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29.2.01.62580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1,0</w:t>
            </w:r>
          </w:p>
        </w:tc>
      </w:tr>
      <w:tr w:rsidR="00DD6B33" w:rsidRPr="00DD6B33" w:rsidTr="00A83433">
        <w:trPr>
          <w:trHeight w:val="1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29.2.01.62580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540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w:t>
            </w:r>
          </w:p>
        </w:tc>
      </w:tr>
      <w:tr w:rsidR="00DD6B33" w:rsidRPr="00DD6B33" w:rsidTr="00A83433">
        <w:trPr>
          <w:trHeight w:val="12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3,5</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3,5</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3,5</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3,5</w:t>
            </w:r>
          </w:p>
        </w:tc>
      </w:tr>
      <w:tr w:rsidR="00DD6B33" w:rsidRPr="00DD6B33" w:rsidTr="00A83433">
        <w:trPr>
          <w:trHeight w:val="8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3,5</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Резервный фонд администрации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870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обязательства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50,0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850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6937DA">
        <w:trPr>
          <w:trHeight w:val="69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Иные обязательства, осуществляемые в рамках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268,0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0100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268,0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268,0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265,0</w:t>
            </w:r>
          </w:p>
        </w:tc>
      </w:tr>
      <w:tr w:rsidR="00DD6B33" w:rsidRPr="00DD6B33" w:rsidTr="006937DA">
        <w:trPr>
          <w:trHeight w:val="88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265,0</w:t>
            </w:r>
          </w:p>
        </w:tc>
      </w:tr>
      <w:tr w:rsidR="00DD6B33" w:rsidRPr="00DD6B33" w:rsidTr="006937DA">
        <w:trPr>
          <w:trHeight w:val="41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850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3,0</w:t>
            </w:r>
          </w:p>
        </w:tc>
      </w:tr>
      <w:tr w:rsidR="00DD6B33" w:rsidRPr="00DD6B33" w:rsidTr="006937DA">
        <w:trPr>
          <w:trHeight w:val="82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Функционирование органов в сфере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0300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60,0</w:t>
            </w:r>
          </w:p>
        </w:tc>
      </w:tr>
      <w:tr w:rsidR="00DD6B33" w:rsidRPr="00DD6B33" w:rsidTr="006937DA">
        <w:trPr>
          <w:trHeight w:val="52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0310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0310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6937DA">
        <w:trPr>
          <w:trHeight w:val="8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0310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6937DA">
        <w:trPr>
          <w:trHeight w:val="126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0300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60,0</w:t>
            </w:r>
          </w:p>
        </w:tc>
      </w:tr>
      <w:tr w:rsidR="00DD6B33" w:rsidRPr="00DD6B33" w:rsidTr="00A83433">
        <w:trPr>
          <w:trHeight w:val="1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0309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0309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6937DA">
        <w:trPr>
          <w:trHeight w:val="55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0309</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6937DA">
        <w:trPr>
          <w:trHeight w:val="9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Взнос на капитальный ремонт общего имущества многоквартирных домов региональному оператору</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124,0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124,0</w:t>
            </w:r>
          </w:p>
        </w:tc>
      </w:tr>
      <w:tr w:rsidR="00DD6B33" w:rsidRPr="00DD6B33" w:rsidTr="006937DA">
        <w:trPr>
          <w:trHeight w:val="3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124,0</w:t>
            </w:r>
          </w:p>
        </w:tc>
      </w:tr>
      <w:tr w:rsidR="00DD6B33" w:rsidRPr="00DD6B33" w:rsidTr="006937DA">
        <w:trPr>
          <w:trHeight w:val="39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124,0</w:t>
            </w:r>
          </w:p>
        </w:tc>
      </w:tr>
      <w:tr w:rsidR="00DD6B33" w:rsidRPr="00DD6B33" w:rsidTr="006937DA">
        <w:trPr>
          <w:trHeight w:val="56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850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124,0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Пенсии за выслугу лет и доплаты к пенсиям лицам, замещавшим муниципальные должности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620,5</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620,5</w:t>
            </w:r>
          </w:p>
        </w:tc>
      </w:tr>
      <w:tr w:rsidR="00DD6B33" w:rsidRPr="00DD6B33" w:rsidTr="006937DA">
        <w:trPr>
          <w:trHeight w:val="48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620,5</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620,5</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1001</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310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620,5</w:t>
            </w:r>
          </w:p>
        </w:tc>
      </w:tr>
      <w:tr w:rsidR="00DD6B33" w:rsidRPr="00DD6B33" w:rsidTr="006937DA">
        <w:trPr>
          <w:trHeight w:val="96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144,8</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0200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144,8</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0203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144,8</w:t>
            </w:r>
          </w:p>
        </w:tc>
      </w:tr>
      <w:tr w:rsidR="00DD6B33" w:rsidRPr="00DD6B33" w:rsidTr="006937DA">
        <w:trPr>
          <w:trHeight w:val="16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0203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127,5</w:t>
            </w:r>
          </w:p>
        </w:tc>
      </w:tr>
      <w:tr w:rsidR="00DD6B33" w:rsidRPr="00DD6B33" w:rsidTr="006937DA">
        <w:trPr>
          <w:trHeight w:val="84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0203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120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127,5</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0203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17,3</w:t>
            </w:r>
          </w:p>
        </w:tc>
      </w:tr>
      <w:tr w:rsidR="00DD6B33" w:rsidRPr="00DD6B33" w:rsidTr="00A83433">
        <w:trPr>
          <w:trHeight w:val="1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0203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17,3</w:t>
            </w:r>
          </w:p>
        </w:tc>
      </w:tr>
      <w:tr w:rsidR="00DD6B33" w:rsidRPr="00DD6B33" w:rsidTr="006937DA">
        <w:trPr>
          <w:trHeight w:val="55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МУНИЦИПАЛЬНАЯ ПРОГРАММА "УСТОЙЧИВОЕ ОБЩЕСТВЕННОЕ РАЗВИТИЕ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348,9</w:t>
            </w:r>
          </w:p>
        </w:tc>
      </w:tr>
      <w:tr w:rsidR="00DD6B33" w:rsidRPr="00DD6B33" w:rsidTr="006937DA">
        <w:trPr>
          <w:trHeight w:val="211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106,9</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106,9</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106,9</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106,9</w:t>
            </w:r>
          </w:p>
        </w:tc>
      </w:tr>
      <w:tr w:rsidR="00DD6B33" w:rsidRPr="00DD6B33" w:rsidTr="006937DA">
        <w:trPr>
          <w:trHeight w:val="10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106,9</w:t>
            </w:r>
          </w:p>
        </w:tc>
      </w:tr>
      <w:tr w:rsidR="00DD6B33" w:rsidRPr="00DD6B33" w:rsidTr="006937DA">
        <w:trPr>
          <w:trHeight w:val="226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30.1.01.S4770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60,0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6937DA">
        <w:trPr>
          <w:trHeight w:val="99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30.1.01.S4770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60,0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Мероприятия по поддержке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30.3.01.42360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w:t>
            </w:r>
          </w:p>
        </w:tc>
      </w:tr>
      <w:tr w:rsidR="00DD6B33" w:rsidRPr="00DD6B33" w:rsidTr="006937DA">
        <w:trPr>
          <w:trHeight w:val="49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30.3.01.42360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0400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30.3.01.42360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0412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30.3.01.42360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0412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w:t>
            </w:r>
          </w:p>
        </w:tc>
      </w:tr>
      <w:tr w:rsidR="00DD6B33" w:rsidRPr="00DD6B33" w:rsidTr="006937DA">
        <w:trPr>
          <w:trHeight w:val="55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30.3.01.42360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0412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w:t>
            </w:r>
          </w:p>
        </w:tc>
      </w:tr>
      <w:tr w:rsidR="00DD6B33" w:rsidRPr="00DD6B33" w:rsidTr="006937DA">
        <w:trPr>
          <w:trHeight w:val="9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lastRenderedPageBreak/>
              <w:t>Организация и проведение мероприятий для детей и молодежи, содействие трудовой адаптации и занятости молодежи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30.4.01.42770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112,0</w:t>
            </w:r>
          </w:p>
        </w:tc>
      </w:tr>
      <w:tr w:rsidR="00DD6B33" w:rsidRPr="00DD6B33" w:rsidTr="006937DA">
        <w:trPr>
          <w:trHeight w:val="2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30.4.01.42770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0700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112,0</w:t>
            </w:r>
          </w:p>
        </w:tc>
      </w:tr>
      <w:tr w:rsidR="00DD6B33" w:rsidRPr="00DD6B33" w:rsidTr="006937DA">
        <w:trPr>
          <w:trHeight w:val="40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30.4.01.42770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0707</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112,0</w:t>
            </w:r>
          </w:p>
        </w:tc>
      </w:tr>
      <w:tr w:rsidR="00DD6B33" w:rsidRPr="00DD6B33" w:rsidTr="006937DA">
        <w:trPr>
          <w:trHeight w:val="17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30.4.01.42770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0707</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112,0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30.4.01.42770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0707</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110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112,0</w:t>
            </w:r>
          </w:p>
        </w:tc>
      </w:tr>
      <w:tr w:rsidR="00DD6B33" w:rsidRPr="00DD6B33" w:rsidTr="006937DA">
        <w:trPr>
          <w:trHeight w:val="7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Реализация мероприятий по подготовке землеустроительной документации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30.5.01.42400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30.5.01.42400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0400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50,0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30.5.01.42400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0412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30.5.01.42400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0412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6937DA">
        <w:trPr>
          <w:trHeight w:val="8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30.5.01.42400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0412</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50,0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МУНИЦИПАЛЬНАЯ ПРОГРАММА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31.0.00.00000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6937DA">
        <w:trPr>
          <w:trHeight w:val="59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Реализация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31.0.F2.55550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b/>
                <w:bCs/>
                <w:color w:val="000000"/>
                <w:sz w:val="24"/>
                <w:szCs w:val="24"/>
                <w:lang w:eastAsia="ru-RU"/>
              </w:rPr>
            </w:pPr>
            <w:r w:rsidRPr="00DD6B33">
              <w:rPr>
                <w:b/>
                <w:bCs/>
                <w:color w:val="000000"/>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31.0.F2.55550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0500</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b/>
                <w:bCs/>
                <w:color w:val="000000"/>
                <w:sz w:val="24"/>
                <w:szCs w:val="24"/>
                <w:lang w:eastAsia="ru-RU"/>
              </w:rPr>
            </w:pPr>
            <w:r w:rsidRPr="00DD6B33">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b/>
                <w:bCs/>
                <w:color w:val="000000"/>
                <w:sz w:val="24"/>
                <w:szCs w:val="24"/>
                <w:lang w:eastAsia="ru-RU"/>
              </w:rPr>
            </w:pPr>
            <w:r w:rsidRPr="00DD6B33">
              <w:rPr>
                <w:b/>
                <w:bCs/>
                <w:color w:val="000000"/>
                <w:sz w:val="24"/>
                <w:szCs w:val="24"/>
                <w:lang w:eastAsia="ru-RU"/>
              </w:rPr>
              <w:t>200,0</w:t>
            </w:r>
          </w:p>
        </w:tc>
      </w:tr>
      <w:tr w:rsidR="00DD6B33" w:rsidRPr="00DD6B33" w:rsidTr="00A83433">
        <w:trPr>
          <w:trHeight w:val="6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31.0.F2.55550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9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31.0.F2.55550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200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1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color w:val="000000"/>
                <w:sz w:val="24"/>
                <w:szCs w:val="24"/>
                <w:lang w:eastAsia="ru-RU"/>
              </w:rPr>
            </w:pPr>
            <w:r w:rsidRPr="00DD6B33">
              <w:rPr>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31.0.F2.55550</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0503</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color w:val="000000"/>
                <w:sz w:val="24"/>
                <w:szCs w:val="24"/>
                <w:lang w:eastAsia="ru-RU"/>
              </w:rPr>
            </w:pPr>
            <w:r w:rsidRPr="00DD6B33">
              <w:rPr>
                <w:color w:val="000000"/>
                <w:sz w:val="24"/>
                <w:szCs w:val="24"/>
                <w:lang w:eastAsia="ru-RU"/>
              </w:rPr>
              <w:t>240</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color w:val="000000"/>
                <w:sz w:val="24"/>
                <w:szCs w:val="24"/>
                <w:lang w:eastAsia="ru-RU"/>
              </w:rPr>
            </w:pPr>
            <w:r w:rsidRPr="00DD6B33">
              <w:rPr>
                <w:color w:val="000000"/>
                <w:sz w:val="24"/>
                <w:szCs w:val="24"/>
                <w:lang w:eastAsia="ru-RU"/>
              </w:rPr>
              <w:t>200,0</w:t>
            </w:r>
          </w:p>
        </w:tc>
      </w:tr>
      <w:tr w:rsidR="00DD6B33" w:rsidRPr="00DD6B33" w:rsidTr="00A83433">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both"/>
              <w:rPr>
                <w:rFonts w:ascii="Times New Roman CYR" w:hAnsi="Times New Roman CYR" w:cs="Times New Roman CYR"/>
                <w:sz w:val="24"/>
                <w:szCs w:val="24"/>
                <w:lang w:eastAsia="ru-RU"/>
              </w:rPr>
            </w:pPr>
            <w:r w:rsidRPr="00DD6B33">
              <w:rPr>
                <w:rFonts w:ascii="Times New Roman CYR" w:hAnsi="Times New Roman CYR" w:cs="Times New Roman CYR"/>
                <w:sz w:val="24"/>
                <w:szCs w:val="2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rFonts w:ascii="Times New Roman CYR" w:hAnsi="Times New Roman CYR" w:cs="Times New Roman CYR"/>
                <w:sz w:val="24"/>
                <w:szCs w:val="24"/>
                <w:lang w:eastAsia="ru-RU"/>
              </w:rPr>
            </w:pPr>
            <w:r w:rsidRPr="00DD6B33">
              <w:rPr>
                <w:rFonts w:ascii="Times New Roman CYR" w:hAnsi="Times New Roman CYR" w:cs="Times New Roman CYR"/>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rFonts w:ascii="Times New Roman CYR" w:hAnsi="Times New Roman CYR" w:cs="Times New Roman CYR"/>
                <w:sz w:val="24"/>
                <w:szCs w:val="24"/>
                <w:lang w:eastAsia="ru-RU"/>
              </w:rPr>
            </w:pPr>
            <w:r w:rsidRPr="00DD6B33">
              <w:rPr>
                <w:rFonts w:ascii="Times New Roman CYR" w:hAnsi="Times New Roman CYR" w:cs="Times New Roman CYR"/>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D6B33" w:rsidRPr="00DD6B33" w:rsidRDefault="00DD6B33" w:rsidP="00DD6B33">
            <w:pPr>
              <w:suppressAutoHyphens w:val="0"/>
              <w:jc w:val="center"/>
              <w:rPr>
                <w:rFonts w:ascii="Times New Roman CYR" w:hAnsi="Times New Roman CYR" w:cs="Times New Roman CYR"/>
                <w:sz w:val="24"/>
                <w:szCs w:val="24"/>
                <w:lang w:eastAsia="ru-RU"/>
              </w:rPr>
            </w:pPr>
            <w:r w:rsidRPr="00DD6B33">
              <w:rPr>
                <w:rFonts w:ascii="Times New Roman CYR" w:hAnsi="Times New Roman CYR" w:cs="Times New Roman CYR"/>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D6B33" w:rsidRPr="00DD6B33" w:rsidRDefault="00DD6B33" w:rsidP="00DD6B33">
            <w:pPr>
              <w:suppressAutoHyphens w:val="0"/>
              <w:jc w:val="right"/>
              <w:rPr>
                <w:rFonts w:ascii="Times New Roman CYR" w:hAnsi="Times New Roman CYR" w:cs="Times New Roman CYR"/>
                <w:sz w:val="24"/>
                <w:szCs w:val="24"/>
                <w:lang w:eastAsia="ru-RU"/>
              </w:rPr>
            </w:pPr>
            <w:r w:rsidRPr="00DD6B33">
              <w:rPr>
                <w:rFonts w:ascii="Times New Roman CYR" w:hAnsi="Times New Roman CYR" w:cs="Times New Roman CYR"/>
                <w:sz w:val="24"/>
                <w:szCs w:val="24"/>
                <w:lang w:eastAsia="ru-RU"/>
              </w:rPr>
              <w:t>17 615,5</w:t>
            </w:r>
          </w:p>
        </w:tc>
      </w:tr>
    </w:tbl>
    <w:p w:rsidR="00B80079" w:rsidRDefault="00B80079"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DD6B33" w:rsidRPr="00DD6B33" w:rsidRDefault="00DD6B33" w:rsidP="00DD6B33">
      <w:pPr>
        <w:jc w:val="right"/>
        <w:rPr>
          <w:sz w:val="24"/>
          <w:szCs w:val="24"/>
        </w:rPr>
      </w:pPr>
      <w:r w:rsidRPr="00DD6B33">
        <w:rPr>
          <w:sz w:val="24"/>
          <w:szCs w:val="24"/>
        </w:rPr>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DD6B33" w:rsidP="00DD6B33">
      <w:pPr>
        <w:jc w:val="right"/>
        <w:rPr>
          <w:sz w:val="24"/>
          <w:szCs w:val="24"/>
        </w:rPr>
      </w:pPr>
      <w:r w:rsidRPr="00DD6B33">
        <w:rPr>
          <w:sz w:val="24"/>
          <w:szCs w:val="24"/>
        </w:rPr>
        <w:t>От декабря 2019 года №</w:t>
      </w:r>
    </w:p>
    <w:p w:rsidR="00DD6B33" w:rsidRPr="00DD6B33" w:rsidRDefault="00DD6B33" w:rsidP="00DD6B33">
      <w:pPr>
        <w:jc w:val="right"/>
        <w:rPr>
          <w:sz w:val="24"/>
          <w:szCs w:val="24"/>
        </w:rPr>
      </w:pPr>
      <w:r w:rsidRPr="00DD6B33">
        <w:rPr>
          <w:sz w:val="24"/>
          <w:szCs w:val="24"/>
        </w:rPr>
        <w:t>Приложение № 9</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бюджетов  на 2020 год и плановый период 2021 и 2022 годов.</w:t>
            </w:r>
          </w:p>
        </w:tc>
      </w:tr>
    </w:tbl>
    <w:p w:rsidR="003A36A7" w:rsidRDefault="003A36A7" w:rsidP="00640B66">
      <w:pPr>
        <w:tabs>
          <w:tab w:val="left" w:pos="8145"/>
        </w:tabs>
        <w:jc w:val="both"/>
      </w:pPr>
    </w:p>
    <w:p w:rsidR="003A36A7" w:rsidRDefault="003A36A7" w:rsidP="00640B66">
      <w:pPr>
        <w:tabs>
          <w:tab w:val="left" w:pos="8145"/>
        </w:tabs>
        <w:jc w:val="both"/>
      </w:pPr>
    </w:p>
    <w:p w:rsidR="003A36A7" w:rsidRDefault="003A79DE" w:rsidP="003A79DE">
      <w:pPr>
        <w:tabs>
          <w:tab w:val="left" w:pos="8145"/>
        </w:tabs>
        <w:jc w:val="right"/>
      </w:pPr>
      <w:proofErr w:type="spellStart"/>
      <w:r>
        <w:t>Тыс.рублей</w:t>
      </w:r>
      <w:proofErr w:type="spellEnd"/>
    </w:p>
    <w:p w:rsidR="003A36A7" w:rsidRDefault="003A36A7" w:rsidP="00640B66">
      <w:pPr>
        <w:tabs>
          <w:tab w:val="left" w:pos="8145"/>
        </w:tabs>
        <w:jc w:val="both"/>
      </w:pPr>
    </w:p>
    <w:tbl>
      <w:tblPr>
        <w:tblW w:w="9493" w:type="dxa"/>
        <w:tblLook w:val="04A0" w:firstRow="1" w:lastRow="0" w:firstColumn="1" w:lastColumn="0" w:noHBand="0" w:noVBand="1"/>
      </w:tblPr>
      <w:tblGrid>
        <w:gridCol w:w="3800"/>
        <w:gridCol w:w="1660"/>
        <w:gridCol w:w="920"/>
        <w:gridCol w:w="845"/>
        <w:gridCol w:w="1134"/>
        <w:gridCol w:w="1134"/>
      </w:tblGrid>
      <w:tr w:rsidR="00861950" w:rsidRPr="00861950" w:rsidTr="001279BF">
        <w:trPr>
          <w:trHeight w:val="315"/>
        </w:trPr>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Pr>
                <w:b/>
                <w:bCs/>
                <w:color w:val="000000"/>
                <w:sz w:val="24"/>
                <w:szCs w:val="24"/>
                <w:lang w:eastAsia="ru-RU"/>
              </w:rPr>
              <w:t>К</w:t>
            </w:r>
            <w:r w:rsidRPr="00861950">
              <w:rPr>
                <w:b/>
                <w:bCs/>
                <w:color w:val="000000"/>
                <w:sz w:val="24"/>
                <w:szCs w:val="24"/>
                <w:lang w:eastAsia="ru-RU"/>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КФСР</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КВР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2021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2022 г.</w:t>
            </w:r>
          </w:p>
        </w:tc>
      </w:tr>
      <w:tr w:rsidR="00861950" w:rsidRPr="00861950" w:rsidTr="001279BF">
        <w:trPr>
          <w:trHeight w:val="630"/>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861950" w:rsidRPr="00861950" w:rsidRDefault="00861950" w:rsidP="00861950">
            <w:pPr>
              <w:suppressAutoHyphens w:val="0"/>
              <w:rPr>
                <w:b/>
                <w:bCs/>
                <w:color w:val="000000"/>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61950" w:rsidRPr="00861950" w:rsidRDefault="00861950" w:rsidP="00861950">
            <w:pPr>
              <w:suppressAutoHyphens w:val="0"/>
              <w:rPr>
                <w:b/>
                <w:bCs/>
                <w:color w:val="000000"/>
                <w:sz w:val="24"/>
                <w:szCs w:val="24"/>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61950" w:rsidRPr="00861950" w:rsidRDefault="00861950" w:rsidP="00861950">
            <w:pPr>
              <w:suppressAutoHyphens w:val="0"/>
              <w:rPr>
                <w:b/>
                <w:bCs/>
                <w:color w:val="000000"/>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61950" w:rsidRPr="00861950" w:rsidRDefault="00861950" w:rsidP="00861950">
            <w:pPr>
              <w:suppressAutoHyphens w:val="0"/>
              <w:rPr>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1950" w:rsidRPr="00861950" w:rsidRDefault="00861950" w:rsidP="00861950">
            <w:pPr>
              <w:suppressAutoHyphens w:val="0"/>
              <w:rPr>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1950" w:rsidRPr="00861950" w:rsidRDefault="00861950" w:rsidP="00861950">
            <w:pPr>
              <w:suppressAutoHyphens w:val="0"/>
              <w:rPr>
                <w:b/>
                <w:bCs/>
                <w:color w:val="000000"/>
                <w:sz w:val="24"/>
                <w:szCs w:val="24"/>
                <w:lang w:eastAsia="ru-RU"/>
              </w:rPr>
            </w:pPr>
          </w:p>
        </w:tc>
      </w:tr>
      <w:tr w:rsidR="00861950" w:rsidRPr="00861950" w:rsidTr="001279BF">
        <w:trPr>
          <w:trHeight w:val="1264"/>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МУНИЦИПАЛЬНАЯ ПРОГРАММА "РАЗВИТИЕ МУНИЦИПАЛЬНОЙ СЛУЖБЫ В МУНИЦИПАЛЬНОМ ОБРАЗОВАНИИ"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по поддержке развития муниципальной службы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20.0.01.42190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20.0.01.42190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60,0</w:t>
            </w:r>
          </w:p>
        </w:tc>
      </w:tr>
      <w:tr w:rsidR="00861950" w:rsidRPr="00861950" w:rsidTr="001279BF">
        <w:trPr>
          <w:trHeight w:val="164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20.0.01.42190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20.0.01.42190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9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20.0.01.42190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МУНИЦИПАЛЬНАЯ ПРОГРАММА "РАЗВИТИЕ КУЛЬТУРЫ И ФИЗИЧЕСКОЙ КУЛЬТУРЫ В МУНИЦИПАЛЬНОМ ОБРАЗОВАНИИ"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5 488,2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5 707,5</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муниципальных казенных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4 930,8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5 127,8</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23.1.01.22060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0800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4 930,8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5 127,8</w:t>
            </w:r>
          </w:p>
        </w:tc>
      </w:tr>
      <w:tr w:rsidR="00861950" w:rsidRPr="00861950" w:rsidTr="001279BF">
        <w:trPr>
          <w:trHeight w:val="41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4 930,8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5 127,8</w:t>
            </w:r>
          </w:p>
        </w:tc>
      </w:tr>
      <w:tr w:rsidR="00861950" w:rsidRPr="00861950" w:rsidTr="001279BF">
        <w:trPr>
          <w:trHeight w:val="225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2 632,4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2 737,6</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казенных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2 632,4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2 737,6</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2 298,4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2 390,2</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2 298,4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2 390,2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Проведение культурно-досуговых мероприятий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23.1.01.42800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216,3</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23.1.01.42800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0800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216,3</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23.1.01.42800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216,3</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23.1.01.42800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216,3</w:t>
            </w:r>
          </w:p>
        </w:tc>
      </w:tr>
      <w:tr w:rsidR="00861950" w:rsidRPr="00861950" w:rsidTr="001279BF">
        <w:trPr>
          <w:trHeight w:val="116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23.1.01.42800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216,3</w:t>
            </w:r>
          </w:p>
        </w:tc>
      </w:tr>
      <w:tr w:rsidR="00861950" w:rsidRPr="00861950" w:rsidTr="001279BF">
        <w:trPr>
          <w:trHeight w:val="85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муниципальных казенных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23.3.01.22060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333,8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347,2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23.3.01.22060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0800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333,8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347,2</w:t>
            </w:r>
          </w:p>
        </w:tc>
      </w:tr>
      <w:tr w:rsidR="00861950" w:rsidRPr="00861950" w:rsidTr="001279BF">
        <w:trPr>
          <w:trHeight w:val="416"/>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23.3.01.22060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333,8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347,2</w:t>
            </w:r>
          </w:p>
        </w:tc>
      </w:tr>
      <w:tr w:rsidR="00861950" w:rsidRPr="00861950" w:rsidTr="001279BF">
        <w:trPr>
          <w:trHeight w:val="240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23.3.01.22060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303,8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317,2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казенных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23.3.01.22060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303,8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317,2</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23.3.01.22060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r>
      <w:tr w:rsidR="00861950" w:rsidRPr="00861950" w:rsidTr="001279BF">
        <w:trPr>
          <w:trHeight w:val="121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23.3.01.22060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0801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Организация и проведение спортивных мероприятий и спортивных соревнований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23.4.01.42850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16,2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23.4.01.42850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1100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16,2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Физическая культура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23.4.01.42850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1101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16,2</w:t>
            </w:r>
          </w:p>
        </w:tc>
      </w:tr>
      <w:tr w:rsidR="00861950" w:rsidRPr="00861950" w:rsidTr="001279BF">
        <w:trPr>
          <w:trHeight w:val="22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23.4.01.42850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1101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16,2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казенных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23.4.01.42850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1101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16,2</w:t>
            </w:r>
          </w:p>
        </w:tc>
      </w:tr>
      <w:tr w:rsidR="00861950" w:rsidRPr="00861950" w:rsidTr="001279BF">
        <w:trPr>
          <w:trHeight w:val="221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1 300,0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1 320,0</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Реализация мероприятий по установке автоматизированных индивидуальных тепловых пунктов с погодным и часовым регулированием</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25.1.02.S0810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25.1.02.S0810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25.1.02.S0810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25.1.02.S0810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25.1.02.S0810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по газификации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25.2.01.42480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25.2.01.42480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25.2.01.42480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25.2.01.42480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25.2.01.42480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в сфере бытового обслуживания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25.4.01.42450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25.4.01.42450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25.4.01.42450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25.4.01.42450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25.4.01.42450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211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 xml:space="preserve">Субсидии юридическим лицам, оказывающим жилищно-коммунальные услуги, на компенсацию части затрат при оказании услуг </w:t>
            </w:r>
            <w:proofErr w:type="gramStart"/>
            <w:r w:rsidRPr="00861950">
              <w:rPr>
                <w:color w:val="000000"/>
                <w:sz w:val="24"/>
                <w:szCs w:val="24"/>
                <w:lang w:eastAsia="ru-RU"/>
              </w:rPr>
              <w:t>по тарифам</w:t>
            </w:r>
            <w:proofErr w:type="gramEnd"/>
            <w:r w:rsidRPr="00861950">
              <w:rPr>
                <w:color w:val="000000"/>
                <w:sz w:val="24"/>
                <w:szCs w:val="24"/>
                <w:lang w:eastAsia="ru-RU"/>
              </w:rPr>
              <w:t xml:space="preserve"> не обеспечивающим возмещение издержек</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25.4.01.46010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900,0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25.4.01.46010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900,0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25.4.01.46010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900,0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25.4.01.46010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900,0</w:t>
            </w:r>
          </w:p>
        </w:tc>
      </w:tr>
      <w:tr w:rsidR="00861950" w:rsidRPr="00861950" w:rsidTr="001279BF">
        <w:trPr>
          <w:trHeight w:val="1898"/>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25.4.01.46010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900,0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МУНИЦИПАЛЬНАЯ ПРОГРАММА "БЛАГОУСТРОЙСТВО ТЕРРИТОРИИ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1 930,0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1 980,0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Уличное освещение</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1 030,0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26.0.01.42510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1 030,0</w:t>
            </w:r>
          </w:p>
        </w:tc>
      </w:tr>
      <w:tr w:rsidR="00861950" w:rsidRPr="00861950" w:rsidTr="001279BF">
        <w:trPr>
          <w:trHeight w:val="461"/>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1 030,0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1 030,0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1 030,0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Благоустройство и озеленение</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26.0.01.42520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Прочие мероприятия по благоустройству</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26.0.01.42530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26.0.01.42530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200,0</w:t>
            </w:r>
          </w:p>
        </w:tc>
      </w:tr>
      <w:tr w:rsidR="00861950" w:rsidRPr="00861950" w:rsidTr="001279BF">
        <w:trPr>
          <w:trHeight w:val="53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26.0.01.42530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26.0.01.42530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26.0.01.42530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Организация и содержание мест захоронения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26.0.01.42550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26.0.01.42550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по охране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26.0.02.42540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26.0.02.42540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26.0.02.42540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26.0.02.42540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26.0.02.42540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МУНИЦИПАЛЬНАЯ ПРОГРАММА "РАЗВИТИЕ АВТОМОБИЛЬНЫХ ДОРОГ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1 953,6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1 953,6</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по содержанию автомобильных дорог</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27.1.01.42260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27.1.01.42260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0400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27.1.01.42260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27.1.01.42260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27.1.01.42260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по капитальному ремонту и ремонту автомобильных дорог</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27.1.02.42270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27.1.02.42270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0400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1 753,6</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27.1.02.42270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27.1.02.42270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27.1.02.42270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1 753,6</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направленные на повышение безопасности дорожного движения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27.2.01.42280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27.2.01.42280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0400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27.2.01.42280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27.2.01.42280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27.2.01.42280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ОРГАНОВ МЕСТНОГО САМОУПРАВЛЕНИЯ И НЕПРОГРАМНЫЕ РАСХОДЫ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6 532,9</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6 619,4</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муниципальных служащих администрации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3 403,0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3 545,4</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29.2.01.22010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3 403,0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3 545,4</w:t>
            </w:r>
          </w:p>
        </w:tc>
      </w:tr>
      <w:tr w:rsidR="00861950" w:rsidRPr="00861950" w:rsidTr="001279BF">
        <w:trPr>
          <w:trHeight w:val="17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3 403,0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3 545,4</w:t>
            </w:r>
          </w:p>
        </w:tc>
      </w:tr>
      <w:tr w:rsidR="00861950" w:rsidRPr="00861950" w:rsidTr="001279BF">
        <w:trPr>
          <w:trHeight w:val="2276"/>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2 966,0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3 085,4</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2 966,0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3 085,4</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437,0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460,0</w:t>
            </w:r>
          </w:p>
        </w:tc>
      </w:tr>
      <w:tr w:rsidR="00861950" w:rsidRPr="00861950" w:rsidTr="001279BF">
        <w:trPr>
          <w:trHeight w:val="103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437,0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460,0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немуниципальных служащих администрации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452,0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29.2.01.22020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452,0</w:t>
            </w:r>
          </w:p>
        </w:tc>
      </w:tr>
      <w:tr w:rsidR="00861950" w:rsidRPr="00861950" w:rsidTr="001279BF">
        <w:trPr>
          <w:trHeight w:val="155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452,0</w:t>
            </w:r>
          </w:p>
        </w:tc>
      </w:tr>
      <w:tr w:rsidR="00861950" w:rsidRPr="00861950" w:rsidTr="001279BF">
        <w:trPr>
          <w:trHeight w:val="230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452,0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452,0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Главы администрации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29.2.01.22040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1 020,0</w:t>
            </w:r>
          </w:p>
        </w:tc>
      </w:tr>
      <w:tr w:rsidR="00861950" w:rsidRPr="00861950" w:rsidTr="001279BF">
        <w:trPr>
          <w:trHeight w:val="1811"/>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1 020,0</w:t>
            </w:r>
          </w:p>
        </w:tc>
      </w:tr>
      <w:tr w:rsidR="00861950" w:rsidRPr="00861950" w:rsidTr="001279BF">
        <w:trPr>
          <w:trHeight w:val="226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1 020,0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29.2.01.22040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1 020,0</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29.2.01.62510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14,3</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14,3</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29.2.01.62520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321,0</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29.2.01.62520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321,0</w:t>
            </w:r>
          </w:p>
        </w:tc>
      </w:tr>
      <w:tr w:rsidR="00861950" w:rsidRPr="00861950" w:rsidTr="001279BF">
        <w:trPr>
          <w:trHeight w:val="2238"/>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29.2.01.62540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17,8</w:t>
            </w:r>
          </w:p>
        </w:tc>
      </w:tr>
      <w:tr w:rsidR="00861950" w:rsidRPr="00861950" w:rsidTr="001279BF">
        <w:trPr>
          <w:trHeight w:val="175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17,8</w:t>
            </w:r>
          </w:p>
        </w:tc>
      </w:tr>
      <w:tr w:rsidR="00861950" w:rsidRPr="00861950" w:rsidTr="001279BF">
        <w:trPr>
          <w:trHeight w:val="112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Иные межбюджетные трансферты на исполнение полномочий поселений в жилищно-коммунальной сфере</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29.2.01.62560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3,0</w:t>
            </w:r>
          </w:p>
        </w:tc>
      </w:tr>
      <w:tr w:rsidR="00861950" w:rsidRPr="00861950" w:rsidTr="001279BF">
        <w:trPr>
          <w:trHeight w:val="175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r>
      <w:tr w:rsidR="00861950" w:rsidRPr="00861950" w:rsidTr="001279BF">
        <w:trPr>
          <w:trHeight w:val="5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r>
      <w:tr w:rsidR="00861950" w:rsidRPr="00861950" w:rsidTr="001279BF">
        <w:trPr>
          <w:trHeight w:val="571"/>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29.2.01.62570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28,2</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0106</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28,2</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29.2.01.62580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1,0</w:t>
            </w:r>
          </w:p>
        </w:tc>
      </w:tr>
      <w:tr w:rsidR="00861950" w:rsidRPr="00861950" w:rsidTr="001279BF">
        <w:trPr>
          <w:trHeight w:val="1898"/>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r>
      <w:tr w:rsidR="00861950" w:rsidRPr="00861950" w:rsidTr="001279BF">
        <w:trPr>
          <w:trHeight w:val="49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29.2.01.62580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0104</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1,0</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29.2.01.71340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29.2.01.71340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3,5</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29.2.01.71340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29.2.01.71340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29.2.01.71340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3,5</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Резервный фонд администрации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29.3.01.42010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5,0</w:t>
            </w:r>
          </w:p>
        </w:tc>
      </w:tr>
      <w:tr w:rsidR="00861950" w:rsidRPr="00861950" w:rsidTr="001279BF">
        <w:trPr>
          <w:trHeight w:val="43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Резервные фонды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r>
      <w:tr w:rsidR="00861950" w:rsidRPr="00861950" w:rsidTr="001279BF">
        <w:trPr>
          <w:trHeight w:val="571"/>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r>
      <w:tr w:rsidR="00861950" w:rsidRPr="00861950" w:rsidTr="001279BF">
        <w:trPr>
          <w:trHeight w:val="41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Резервные средства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5,0</w:t>
            </w:r>
          </w:p>
        </w:tc>
      </w:tr>
      <w:tr w:rsidR="00861950" w:rsidRPr="00861950" w:rsidTr="001279BF">
        <w:trPr>
          <w:trHeight w:val="41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обязательства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29.3.01.42100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55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Уплата налогов, сборов и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обязательства, осуществляемые в рамках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273,0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29.3.01.42110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0100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273,0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273,0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267,0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270,0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267,0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270,0</w:t>
            </w:r>
          </w:p>
        </w:tc>
      </w:tr>
      <w:tr w:rsidR="00861950" w:rsidRPr="00861950" w:rsidTr="001279BF">
        <w:trPr>
          <w:trHeight w:val="526"/>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Уплата налогов, сборов и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29.3.01.42110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0113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Функционирование органов в сфере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29.3.01.42200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0300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Обеспечение пожарной безопасности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0310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0310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0310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1583"/>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29.3.01.42250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0300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0309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0309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29.3.01.42250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0309</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Взнос на капитальный ремонт общего имущества многоквартирных домов региональному оператору</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29.3.01.42370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29.3.01.42370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124,0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29.3.01.42370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бюджетные ассигнования</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29.3.01.42370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Уплата налогов, сборов и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29.3.01.42370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124,0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Пенсии за выслугу лет и доплаты к пенсиям лицам, замещавшим муниципальные должности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29.3.01.43010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671,2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29.3.01.43010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1000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671,2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Пенсионное обеспечение</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29.3.01.43010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671,2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29.3.01.43010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671,2</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Публичные нормативные социальные выплаты гражданам</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29.3.01.43010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1001</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671,2</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29.3.01.51180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ОБОРОНА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29.3.01.51180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0200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29.3.01.51180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0203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253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29.3.01.51180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0203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132,5</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Расходы на выплаты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29.3.01.51180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0203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132,5</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29.3.01.51180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0203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29.3.01.51180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0203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17,2</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МУНИЦИПАЛЬНАЯ ПРОГРАММА "УСТОЙЧИВОЕ ОБЩЕСТВЕННОЕ РАЗВИТИЕ В МУНИЦИПАЛЬНОМ ОБРАЗОВАНИИ"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156,0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Мероприятия по поддержке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30.3.01.42360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30.3.01.42360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0400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30.3.01.42360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0412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30.3.01.42360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0412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30.3.01.42360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0412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30.4.01.42770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116,0</w:t>
            </w:r>
          </w:p>
        </w:tc>
      </w:tr>
      <w:tr w:rsidR="00861950" w:rsidRPr="00861950" w:rsidTr="001279BF">
        <w:trPr>
          <w:trHeight w:val="56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30.4.01.42770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0700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116,0</w:t>
            </w:r>
          </w:p>
        </w:tc>
      </w:tr>
      <w:tr w:rsidR="00861950" w:rsidRPr="00861950" w:rsidTr="001279BF">
        <w:trPr>
          <w:trHeight w:val="41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30.4.01.42770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0707</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116,0</w:t>
            </w:r>
          </w:p>
        </w:tc>
      </w:tr>
      <w:tr w:rsidR="00861950" w:rsidRPr="00861950" w:rsidTr="001279BF">
        <w:trPr>
          <w:trHeight w:val="226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30.4.01.42770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0707</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116,0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Расходы на выплаты персоналу казенных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30.4.01.42770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0707</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116,0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lastRenderedPageBreak/>
              <w:t>Реализация мероприятий по подготовке землеустроительной документации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30.5.01.42400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30.5.01.42400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0400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30.5.01.42400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0412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30.5.01.42400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0412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30.5.01.42400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0412</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МУНИЦИПАЛЬНАЯ ПРОГРАММА «ФОРМИРОВАНИЕ КОМФОРТНОЙ ГОРОДСКОЙ СРЕДЫ»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31.0.00.00000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Реализация программ формирования современной городской среды</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31.0.F2.55550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63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b/>
                <w:bCs/>
                <w:color w:val="000000"/>
                <w:sz w:val="24"/>
                <w:szCs w:val="24"/>
                <w:lang w:eastAsia="ru-RU"/>
              </w:rPr>
            </w:pPr>
            <w:r w:rsidRPr="00861950">
              <w:rPr>
                <w:b/>
                <w:bCs/>
                <w:color w:val="000000"/>
                <w:sz w:val="24"/>
                <w:szCs w:val="24"/>
                <w:lang w:eastAsia="ru-RU"/>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31.0.F2.55550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0500</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b/>
                <w:bCs/>
                <w:color w:val="000000"/>
                <w:sz w:val="24"/>
                <w:szCs w:val="24"/>
                <w:lang w:eastAsia="ru-RU"/>
              </w:rPr>
            </w:pPr>
            <w:r w:rsidRPr="00861950">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b/>
                <w:bCs/>
                <w:color w:val="000000"/>
                <w:sz w:val="24"/>
                <w:szCs w:val="24"/>
                <w:lang w:eastAsia="ru-RU"/>
              </w:rPr>
            </w:pPr>
            <w:r w:rsidRPr="00861950">
              <w:rPr>
                <w:b/>
                <w:bCs/>
                <w:color w:val="000000"/>
                <w:sz w:val="24"/>
                <w:szCs w:val="24"/>
                <w:lang w:eastAsia="ru-RU"/>
              </w:rPr>
              <w:t>0,0</w:t>
            </w:r>
          </w:p>
        </w:tc>
      </w:tr>
      <w:tr w:rsidR="00861950" w:rsidRPr="00861950" w:rsidTr="001279BF">
        <w:trPr>
          <w:trHeight w:val="40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31.0.F2.55550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949"/>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31.0.F2.55550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1264"/>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color w:val="000000"/>
                <w:sz w:val="24"/>
                <w:szCs w:val="24"/>
                <w:lang w:eastAsia="ru-RU"/>
              </w:rPr>
            </w:pPr>
            <w:r w:rsidRPr="00861950">
              <w:rPr>
                <w:color w:val="000000"/>
                <w:sz w:val="24"/>
                <w:szCs w:val="24"/>
                <w:lang w:eastAsia="ru-RU"/>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31.0.F2.55550</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0503</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color w:val="000000"/>
                <w:sz w:val="24"/>
                <w:szCs w:val="24"/>
                <w:lang w:eastAsia="ru-RU"/>
              </w:rPr>
            </w:pPr>
            <w:r w:rsidRPr="00861950">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color w:val="000000"/>
                <w:sz w:val="24"/>
                <w:szCs w:val="24"/>
                <w:lang w:eastAsia="ru-RU"/>
              </w:rPr>
            </w:pPr>
            <w:r w:rsidRPr="00861950">
              <w:rPr>
                <w:color w:val="000000"/>
                <w:sz w:val="24"/>
                <w:szCs w:val="24"/>
                <w:lang w:eastAsia="ru-RU"/>
              </w:rPr>
              <w:t>0,0</w:t>
            </w:r>
          </w:p>
        </w:tc>
      </w:tr>
      <w:tr w:rsidR="00861950" w:rsidRPr="00861950" w:rsidTr="001279BF">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both"/>
              <w:rPr>
                <w:rFonts w:ascii="Times New Roman CYR" w:hAnsi="Times New Roman CYR" w:cs="Times New Roman CYR"/>
                <w:sz w:val="24"/>
                <w:szCs w:val="24"/>
                <w:lang w:eastAsia="ru-RU"/>
              </w:rPr>
            </w:pPr>
            <w:r w:rsidRPr="00861950">
              <w:rPr>
                <w:rFonts w:ascii="Times New Roman CYR" w:hAnsi="Times New Roman CYR" w:cs="Times New Roman CYR"/>
                <w:sz w:val="24"/>
                <w:szCs w:val="24"/>
                <w:lang w:eastAsia="ru-RU"/>
              </w:rPr>
              <w:t>Всего</w:t>
            </w:r>
          </w:p>
        </w:tc>
        <w:tc>
          <w:tcPr>
            <w:tcW w:w="166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rFonts w:ascii="Times New Roman CYR" w:hAnsi="Times New Roman CYR" w:cs="Times New Roman CYR"/>
                <w:sz w:val="24"/>
                <w:szCs w:val="24"/>
                <w:lang w:eastAsia="ru-RU"/>
              </w:rPr>
            </w:pPr>
            <w:r w:rsidRPr="00861950">
              <w:rPr>
                <w:rFonts w:ascii="Times New Roman CYR" w:hAnsi="Times New Roman CYR" w:cs="Times New Roman CYR"/>
                <w:sz w:val="24"/>
                <w:szCs w:val="24"/>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rFonts w:ascii="Times New Roman CYR" w:hAnsi="Times New Roman CYR" w:cs="Times New Roman CYR"/>
                <w:sz w:val="24"/>
                <w:szCs w:val="24"/>
                <w:lang w:eastAsia="ru-RU"/>
              </w:rPr>
            </w:pPr>
            <w:r w:rsidRPr="00861950">
              <w:rPr>
                <w:rFonts w:ascii="Times New Roman CYR" w:hAnsi="Times New Roman CYR" w:cs="Times New Roman CYR"/>
                <w:sz w:val="24"/>
                <w:szCs w:val="24"/>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861950" w:rsidRPr="00861950" w:rsidRDefault="00861950" w:rsidP="00861950">
            <w:pPr>
              <w:suppressAutoHyphens w:val="0"/>
              <w:jc w:val="center"/>
              <w:rPr>
                <w:rFonts w:ascii="Times New Roman CYR" w:hAnsi="Times New Roman CYR" w:cs="Times New Roman CYR"/>
                <w:sz w:val="24"/>
                <w:szCs w:val="24"/>
                <w:lang w:eastAsia="ru-RU"/>
              </w:rPr>
            </w:pPr>
            <w:r w:rsidRPr="00861950">
              <w:rPr>
                <w:rFonts w:ascii="Times New Roman CYR" w:hAnsi="Times New Roman CYR" w:cs="Times New Roman CY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rFonts w:ascii="Times New Roman CYR" w:hAnsi="Times New Roman CYR" w:cs="Times New Roman CYR"/>
                <w:sz w:val="24"/>
                <w:szCs w:val="24"/>
                <w:lang w:eastAsia="ru-RU"/>
              </w:rPr>
            </w:pPr>
            <w:r w:rsidRPr="00861950">
              <w:rPr>
                <w:rFonts w:ascii="Times New Roman CYR" w:hAnsi="Times New Roman CYR" w:cs="Times New Roman CYR"/>
                <w:sz w:val="24"/>
                <w:szCs w:val="24"/>
                <w:lang w:eastAsia="ru-RU"/>
              </w:rPr>
              <w:t>17 628,7</w:t>
            </w:r>
          </w:p>
        </w:tc>
        <w:tc>
          <w:tcPr>
            <w:tcW w:w="1134" w:type="dxa"/>
            <w:tcBorders>
              <w:top w:val="nil"/>
              <w:left w:val="nil"/>
              <w:bottom w:val="single" w:sz="4" w:space="0" w:color="auto"/>
              <w:right w:val="single" w:sz="4" w:space="0" w:color="auto"/>
            </w:tcBorders>
            <w:shd w:val="clear" w:color="auto" w:fill="auto"/>
            <w:noWrap/>
            <w:vAlign w:val="bottom"/>
            <w:hideMark/>
          </w:tcPr>
          <w:p w:rsidR="00861950" w:rsidRPr="00861950" w:rsidRDefault="00861950" w:rsidP="00861950">
            <w:pPr>
              <w:suppressAutoHyphens w:val="0"/>
              <w:jc w:val="right"/>
              <w:rPr>
                <w:rFonts w:ascii="Times New Roman CYR" w:hAnsi="Times New Roman CYR" w:cs="Times New Roman CYR"/>
                <w:sz w:val="24"/>
                <w:szCs w:val="24"/>
                <w:lang w:eastAsia="ru-RU"/>
              </w:rPr>
            </w:pPr>
            <w:r w:rsidRPr="00861950">
              <w:rPr>
                <w:rFonts w:ascii="Times New Roman CYR" w:hAnsi="Times New Roman CYR" w:cs="Times New Roman CYR"/>
                <w:sz w:val="24"/>
                <w:szCs w:val="24"/>
                <w:lang w:eastAsia="ru-RU"/>
              </w:rPr>
              <w:t>17 796,5</w:t>
            </w:r>
          </w:p>
        </w:tc>
      </w:tr>
    </w:tbl>
    <w:p w:rsidR="003A36A7" w:rsidRDefault="003A36A7" w:rsidP="00640B66">
      <w:pPr>
        <w:tabs>
          <w:tab w:val="left" w:pos="8145"/>
        </w:tabs>
        <w:jc w:val="both"/>
      </w:pPr>
    </w:p>
    <w:p w:rsidR="003A36A7" w:rsidRDefault="003A36A7"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3A36A7" w:rsidRDefault="003A36A7" w:rsidP="00640B66">
      <w:pPr>
        <w:tabs>
          <w:tab w:val="left" w:pos="8145"/>
        </w:tabs>
        <w:jc w:val="both"/>
      </w:pPr>
    </w:p>
    <w:p w:rsidR="00B80079" w:rsidRDefault="00B80079" w:rsidP="00640B66">
      <w:pPr>
        <w:tabs>
          <w:tab w:val="left" w:pos="8145"/>
        </w:tabs>
        <w:jc w:val="both"/>
      </w:pPr>
    </w:p>
    <w:p w:rsidR="009E5C58" w:rsidRPr="00600C90" w:rsidRDefault="009E5C58" w:rsidP="009E5C58">
      <w:pPr>
        <w:jc w:val="right"/>
        <w:rPr>
          <w:sz w:val="24"/>
          <w:szCs w:val="24"/>
        </w:rPr>
      </w:pPr>
      <w:r>
        <w:rPr>
          <w:sz w:val="24"/>
          <w:szCs w:val="24"/>
        </w:rPr>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От декабря</w:t>
      </w:r>
      <w:r w:rsidRPr="00600C90">
        <w:rPr>
          <w:sz w:val="24"/>
          <w:szCs w:val="24"/>
        </w:rPr>
        <w:t xml:space="preserve"> 201</w:t>
      </w:r>
      <w:r w:rsidR="00363B7A">
        <w:rPr>
          <w:sz w:val="24"/>
          <w:szCs w:val="24"/>
        </w:rPr>
        <w:t>9</w:t>
      </w:r>
      <w:r w:rsidRPr="00600C90">
        <w:rPr>
          <w:sz w:val="24"/>
          <w:szCs w:val="24"/>
        </w:rPr>
        <w:t xml:space="preserve"> года № </w:t>
      </w:r>
    </w:p>
    <w:p w:rsidR="009E5C58" w:rsidRPr="00600C90" w:rsidRDefault="009E5C58" w:rsidP="009E5C58">
      <w:pPr>
        <w:jc w:val="right"/>
        <w:rPr>
          <w:sz w:val="24"/>
          <w:szCs w:val="24"/>
        </w:rPr>
      </w:pPr>
      <w:r w:rsidRPr="00600C90">
        <w:rPr>
          <w:sz w:val="24"/>
          <w:szCs w:val="24"/>
        </w:rPr>
        <w:t xml:space="preserve">Приложение </w:t>
      </w:r>
      <w:proofErr w:type="gramStart"/>
      <w:r w:rsidRPr="00600C90">
        <w:rPr>
          <w:sz w:val="24"/>
          <w:szCs w:val="24"/>
        </w:rPr>
        <w:t xml:space="preserve">№  </w:t>
      </w:r>
      <w:r w:rsidR="007724AF">
        <w:rPr>
          <w:sz w:val="24"/>
          <w:szCs w:val="24"/>
        </w:rPr>
        <w:t>10</w:t>
      </w:r>
      <w:proofErr w:type="gramEnd"/>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1279BF">
        <w:rPr>
          <w:bCs/>
          <w:sz w:val="24"/>
          <w:szCs w:val="24"/>
          <w:lang w:eastAsia="ru-RU"/>
        </w:rPr>
        <w:t xml:space="preserve"> </w:t>
      </w:r>
      <w:r w:rsidR="003A2E4C">
        <w:rPr>
          <w:bCs/>
          <w:sz w:val="24"/>
          <w:szCs w:val="24"/>
          <w:lang w:eastAsia="ru-RU"/>
        </w:rPr>
        <w:t xml:space="preserve">на </w:t>
      </w:r>
      <w:r w:rsidR="005D5A38">
        <w:rPr>
          <w:bCs/>
          <w:sz w:val="24"/>
          <w:szCs w:val="24"/>
          <w:lang w:eastAsia="ru-RU"/>
        </w:rPr>
        <w:t>2020 год и плановый период 2021 и 2022 годов</w:t>
      </w:r>
      <w:r w:rsidR="003A2E4C">
        <w:rPr>
          <w:bCs/>
          <w:sz w:val="24"/>
          <w:szCs w:val="24"/>
          <w:lang w:eastAsia="ru-RU"/>
        </w:rPr>
        <w:t>.</w:t>
      </w:r>
    </w:p>
    <w:p w:rsidR="003A79DE" w:rsidRDefault="003A79DE" w:rsidP="00640B66">
      <w:pPr>
        <w:tabs>
          <w:tab w:val="left" w:pos="8145"/>
        </w:tabs>
        <w:jc w:val="both"/>
      </w:pPr>
    </w:p>
    <w:tbl>
      <w:tblPr>
        <w:tblW w:w="9520" w:type="dxa"/>
        <w:tblLook w:val="04A0" w:firstRow="1" w:lastRow="0" w:firstColumn="1" w:lastColumn="0" w:noHBand="0" w:noVBand="1"/>
      </w:tblPr>
      <w:tblGrid>
        <w:gridCol w:w="4580"/>
        <w:gridCol w:w="980"/>
        <w:gridCol w:w="1610"/>
        <w:gridCol w:w="880"/>
        <w:gridCol w:w="1480"/>
      </w:tblGrid>
      <w:tr w:rsidR="007724AF" w:rsidRPr="007724AF" w:rsidTr="007724AF">
        <w:trPr>
          <w:trHeight w:val="300"/>
        </w:trPr>
        <w:tc>
          <w:tcPr>
            <w:tcW w:w="45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sz w:val="24"/>
                <w:szCs w:val="24"/>
                <w:lang w:eastAsia="ru-RU"/>
              </w:rPr>
            </w:pPr>
          </w:p>
        </w:tc>
        <w:tc>
          <w:tcPr>
            <w:tcW w:w="9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lang w:eastAsia="ru-RU"/>
              </w:rPr>
            </w:pPr>
          </w:p>
        </w:tc>
        <w:tc>
          <w:tcPr>
            <w:tcW w:w="160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lang w:eastAsia="ru-RU"/>
              </w:rPr>
            </w:pPr>
          </w:p>
        </w:tc>
        <w:tc>
          <w:tcPr>
            <w:tcW w:w="8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lang w:eastAsia="ru-RU"/>
              </w:rPr>
            </w:pPr>
          </w:p>
        </w:tc>
        <w:tc>
          <w:tcPr>
            <w:tcW w:w="14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rFonts w:ascii="Calibri" w:hAnsi="Calibri"/>
                <w:color w:val="000000"/>
                <w:sz w:val="22"/>
                <w:szCs w:val="22"/>
                <w:lang w:eastAsia="ru-RU"/>
              </w:rPr>
            </w:pPr>
            <w:r w:rsidRPr="007724AF">
              <w:rPr>
                <w:rFonts w:ascii="Calibri" w:hAnsi="Calibri"/>
                <w:color w:val="000000"/>
                <w:sz w:val="22"/>
                <w:szCs w:val="22"/>
                <w:lang w:eastAsia="ru-RU"/>
              </w:rPr>
              <w:t xml:space="preserve">тысяч рублей </w:t>
            </w:r>
          </w:p>
        </w:tc>
      </w:tr>
      <w:tr w:rsidR="007724AF" w:rsidRPr="007724AF" w:rsidTr="007724AF">
        <w:trPr>
          <w:trHeight w:val="368"/>
        </w:trPr>
        <w:tc>
          <w:tcPr>
            <w:tcW w:w="45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9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160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8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14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r>
      <w:tr w:rsidR="007724AF" w:rsidRPr="007724AF" w:rsidTr="007724AF">
        <w:trPr>
          <w:trHeight w:val="300"/>
        </w:trPr>
        <w:tc>
          <w:tcPr>
            <w:tcW w:w="4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Наименование</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КФСР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КЦСР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КВР</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Сумма</w:t>
            </w:r>
          </w:p>
        </w:tc>
      </w:tr>
      <w:tr w:rsidR="007724AF" w:rsidRPr="007724AF" w:rsidTr="007724AF">
        <w:trPr>
          <w:trHeight w:val="408"/>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7724AF" w:rsidRPr="007724AF" w:rsidRDefault="007724AF" w:rsidP="007724AF">
            <w:pPr>
              <w:suppressAutoHyphens w:val="0"/>
              <w:rPr>
                <w:b/>
                <w:bCs/>
                <w:color w:val="000000"/>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7724AF" w:rsidRPr="007724AF" w:rsidRDefault="007724AF" w:rsidP="007724AF">
            <w:pPr>
              <w:suppressAutoHyphens w:val="0"/>
              <w:rPr>
                <w:b/>
                <w:bCs/>
                <w:color w:val="000000"/>
                <w:sz w:val="24"/>
                <w:szCs w:val="24"/>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724AF" w:rsidRPr="007724AF" w:rsidRDefault="007724AF" w:rsidP="007724AF">
            <w:pPr>
              <w:suppressAutoHyphens w:val="0"/>
              <w:rPr>
                <w:b/>
                <w:bCs/>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724AF" w:rsidRPr="007724AF" w:rsidRDefault="007724AF" w:rsidP="007724AF">
            <w:pPr>
              <w:suppressAutoHyphens w:val="0"/>
              <w:rPr>
                <w:b/>
                <w:bCs/>
                <w:color w:val="000000"/>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724AF" w:rsidRPr="007724AF" w:rsidRDefault="007724AF" w:rsidP="007724AF">
            <w:pPr>
              <w:suppressAutoHyphens w:val="0"/>
              <w:rPr>
                <w:b/>
                <w:bCs/>
                <w:color w:val="000000"/>
                <w:sz w:val="24"/>
                <w:szCs w:val="24"/>
                <w:lang w:eastAsia="ru-RU"/>
              </w:rPr>
            </w:pP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0100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5 406,8</w:t>
            </w:r>
          </w:p>
        </w:tc>
      </w:tr>
      <w:tr w:rsidR="007724AF" w:rsidRPr="007724AF" w:rsidTr="003A79DE">
        <w:trPr>
          <w:trHeight w:val="144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4 716,8</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поддержке развития муниципальной службы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20.0.01.42190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85,0</w:t>
            </w:r>
          </w:p>
        </w:tc>
      </w:tr>
      <w:tr w:rsidR="007724AF" w:rsidRPr="007724AF" w:rsidTr="003A79DE">
        <w:trPr>
          <w:trHeight w:val="119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20.0.01.42190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85,0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20.0.01.42190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85,0</w:t>
            </w:r>
          </w:p>
        </w:tc>
      </w:tr>
      <w:tr w:rsidR="007724AF" w:rsidRPr="007724AF" w:rsidTr="007724AF">
        <w:trPr>
          <w:trHeight w:val="126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служащих администрации муниципальных образований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3 275,0</w:t>
            </w:r>
          </w:p>
        </w:tc>
      </w:tr>
      <w:tr w:rsidR="007724AF" w:rsidRPr="007724AF" w:rsidTr="003A79DE">
        <w:trPr>
          <w:trHeight w:val="24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2 860,0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120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2 860,0</w:t>
            </w:r>
          </w:p>
        </w:tc>
      </w:tr>
      <w:tr w:rsidR="007724AF" w:rsidRPr="007724AF" w:rsidTr="003A79DE">
        <w:trPr>
          <w:trHeight w:val="165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415,0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415,0</w:t>
            </w:r>
          </w:p>
        </w:tc>
      </w:tr>
      <w:tr w:rsidR="007724AF" w:rsidRPr="007724AF" w:rsidTr="003A79DE">
        <w:trPr>
          <w:trHeight w:val="115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немуниципальных служащих администрации муниципальных образований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415,0</w:t>
            </w:r>
          </w:p>
        </w:tc>
      </w:tr>
      <w:tr w:rsidR="007724AF" w:rsidRPr="007724AF" w:rsidTr="003A79DE">
        <w:trPr>
          <w:trHeight w:val="281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415,0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120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415,0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Главы администрации муниципальных образований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920,0</w:t>
            </w:r>
          </w:p>
        </w:tc>
      </w:tr>
      <w:tr w:rsidR="007724AF" w:rsidRPr="007724AF" w:rsidTr="003A79DE">
        <w:trPr>
          <w:trHeight w:val="24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920,0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29.2.01.22040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120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920,0</w:t>
            </w:r>
          </w:p>
        </w:tc>
      </w:tr>
      <w:tr w:rsidR="007724AF" w:rsidRPr="007724AF" w:rsidTr="003A79DE">
        <w:trPr>
          <w:trHeight w:val="163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17,8</w:t>
            </w:r>
          </w:p>
        </w:tc>
      </w:tr>
      <w:tr w:rsidR="007724AF" w:rsidRPr="007724AF" w:rsidTr="003A79DE">
        <w:trPr>
          <w:trHeight w:val="210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17,8</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17,8</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в жилищно-коммунальной сфере</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w:t>
            </w:r>
          </w:p>
        </w:tc>
      </w:tr>
      <w:tr w:rsidR="007724AF" w:rsidRPr="007724AF" w:rsidTr="007724AF">
        <w:trPr>
          <w:trHeight w:val="126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в жилищно-коммунальной сфере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w:t>
            </w:r>
          </w:p>
        </w:tc>
      </w:tr>
      <w:tr w:rsidR="007724AF" w:rsidRPr="007724AF" w:rsidTr="003A79DE">
        <w:trPr>
          <w:trHeight w:val="128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w:t>
            </w:r>
          </w:p>
        </w:tc>
      </w:tr>
      <w:tr w:rsidR="007724AF" w:rsidRPr="007724AF" w:rsidTr="003A79DE">
        <w:trPr>
          <w:trHeight w:val="15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w:t>
            </w:r>
          </w:p>
        </w:tc>
      </w:tr>
      <w:tr w:rsidR="007724AF" w:rsidRPr="007724AF" w:rsidTr="003A79DE">
        <w:trPr>
          <w:trHeight w:val="27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w:t>
            </w:r>
          </w:p>
        </w:tc>
      </w:tr>
      <w:tr w:rsidR="007724AF" w:rsidRPr="007724AF" w:rsidTr="003A79DE">
        <w:trPr>
          <w:trHeight w:val="112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363,5</w:t>
            </w:r>
          </w:p>
        </w:tc>
      </w:tr>
      <w:tr w:rsidR="007724AF" w:rsidRPr="007724AF" w:rsidTr="007724AF">
        <w:trPr>
          <w:trHeight w:val="126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14,3</w:t>
            </w:r>
          </w:p>
        </w:tc>
      </w:tr>
      <w:tr w:rsidR="007724AF" w:rsidRPr="007724AF" w:rsidTr="007724AF">
        <w:trPr>
          <w:trHeight w:val="158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14,3</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14,3</w:t>
            </w:r>
          </w:p>
        </w:tc>
      </w:tr>
      <w:tr w:rsidR="007724AF" w:rsidRPr="007724AF" w:rsidTr="003A79DE">
        <w:trPr>
          <w:trHeight w:val="87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321,0</w:t>
            </w:r>
          </w:p>
        </w:tc>
      </w:tr>
      <w:tr w:rsidR="007724AF" w:rsidRPr="007724AF" w:rsidTr="003A79DE">
        <w:trPr>
          <w:trHeight w:val="127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321,0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321,0</w:t>
            </w:r>
          </w:p>
        </w:tc>
      </w:tr>
      <w:tr w:rsidR="007724AF" w:rsidRPr="007724AF" w:rsidTr="003A79DE">
        <w:trPr>
          <w:trHeight w:val="10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28,2</w:t>
            </w:r>
          </w:p>
        </w:tc>
      </w:tr>
      <w:tr w:rsidR="007724AF" w:rsidRPr="007724AF" w:rsidTr="007724AF">
        <w:trPr>
          <w:trHeight w:val="158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28,2</w:t>
            </w:r>
          </w:p>
        </w:tc>
      </w:tr>
      <w:tr w:rsidR="007724AF" w:rsidRPr="007724AF" w:rsidTr="003A79DE">
        <w:trPr>
          <w:trHeight w:val="45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0106</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29.2.01.62570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540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28,2</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Резервные фонды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Резервный фонд администрации муниципальных образований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Резервный фонд администрации муниципальных образований (Иные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w:t>
            </w:r>
          </w:p>
        </w:tc>
      </w:tr>
      <w:tr w:rsidR="007724AF" w:rsidRPr="007724AF" w:rsidTr="003A79DE">
        <w:trPr>
          <w:trHeight w:val="46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Резервные средства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870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321,5</w:t>
            </w:r>
          </w:p>
        </w:tc>
      </w:tr>
      <w:tr w:rsidR="007724AF" w:rsidRPr="007724AF" w:rsidTr="003A79DE">
        <w:trPr>
          <w:trHeight w:val="98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29.2.01.71340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3,5</w:t>
            </w:r>
          </w:p>
        </w:tc>
      </w:tr>
      <w:tr w:rsidR="007724AF" w:rsidRPr="007724AF" w:rsidTr="007724AF">
        <w:trPr>
          <w:trHeight w:val="221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29.2.01.71340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3,5</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29.2.01.71340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3,5</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обязательства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обязательства (Иные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850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обязательства, осуществляемые в рамках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268,0</w:t>
            </w:r>
          </w:p>
        </w:tc>
      </w:tr>
      <w:tr w:rsidR="007724AF" w:rsidRPr="007724AF" w:rsidTr="003A79DE">
        <w:trPr>
          <w:trHeight w:val="160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265,0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265,0</w:t>
            </w:r>
          </w:p>
        </w:tc>
      </w:tr>
      <w:tr w:rsidR="007724AF" w:rsidRPr="007724AF" w:rsidTr="007724AF">
        <w:trPr>
          <w:trHeight w:val="126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обязательства, осуществляемые в рамках деятельности органов местного самоуправления (Иные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0113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29.3.01.42110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850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0200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144,8</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0203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144,8</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0203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29.3.01.51180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144,8</w:t>
            </w:r>
          </w:p>
        </w:tc>
      </w:tr>
      <w:tr w:rsidR="007724AF" w:rsidRPr="007724AF" w:rsidTr="003A79DE">
        <w:trPr>
          <w:trHeight w:val="24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0203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29.3.01.51180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127,5</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0203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29.3.01.51180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120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127,5</w:t>
            </w:r>
          </w:p>
        </w:tc>
      </w:tr>
      <w:tr w:rsidR="007724AF" w:rsidRPr="007724AF" w:rsidTr="003A79DE">
        <w:trPr>
          <w:trHeight w:val="135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0203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29.3.01.51180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17,3</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0203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29.3.01.51180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17,3</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0300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120,0</w:t>
            </w:r>
          </w:p>
        </w:tc>
      </w:tr>
      <w:tr w:rsidR="007724AF" w:rsidRPr="007724AF" w:rsidTr="003A79DE">
        <w:trPr>
          <w:trHeight w:val="10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7724AF">
        <w:trPr>
          <w:trHeight w:val="126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29.3.01.42250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3A79DE">
        <w:trPr>
          <w:trHeight w:val="190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29.3.01.42250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29.3.01.42250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3A79DE">
        <w:trPr>
          <w:trHeight w:val="44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пожарной безопасности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0310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Функционирование органов в сфере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0310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29.3.01.42200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3A79DE">
        <w:trPr>
          <w:trHeight w:val="183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0310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29.3.01.42200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0310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29.3.01.42200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0400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2 049,4</w:t>
            </w:r>
          </w:p>
        </w:tc>
      </w:tr>
      <w:tr w:rsidR="007724AF" w:rsidRPr="007724AF" w:rsidTr="003A79DE">
        <w:trPr>
          <w:trHeight w:val="54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1 979,4</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содержанию автомобильных дорог</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27.1.01.42260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250,0</w:t>
            </w:r>
          </w:p>
        </w:tc>
      </w:tr>
      <w:tr w:rsidR="007724AF" w:rsidRPr="007724AF" w:rsidTr="003A79DE">
        <w:trPr>
          <w:trHeight w:val="1198"/>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27.1.01.42260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250,0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27.1.01.42260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250,0</w:t>
            </w:r>
          </w:p>
        </w:tc>
      </w:tr>
      <w:tr w:rsidR="007724AF" w:rsidRPr="007724AF" w:rsidTr="003A79DE">
        <w:trPr>
          <w:trHeight w:val="73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капитальному ремонту и ремонту автомобильных дорог</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27.1.02.42270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1 579,4</w:t>
            </w:r>
          </w:p>
        </w:tc>
      </w:tr>
      <w:tr w:rsidR="007724AF" w:rsidRPr="007724AF" w:rsidTr="003A79DE">
        <w:trPr>
          <w:trHeight w:val="111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27.1.02.42270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1 579,4</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27.1.02.42270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1 579,4</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направленные на повышение безопасности дорожного движения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27.2.01.42280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150,0</w:t>
            </w:r>
          </w:p>
        </w:tc>
      </w:tr>
      <w:tr w:rsidR="007724AF" w:rsidRPr="007724AF" w:rsidTr="003A79DE">
        <w:trPr>
          <w:trHeight w:val="135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27.2.01.42280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150,0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0409</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27.2.01.42280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150,0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0412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70,0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поддержке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0412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30.3.01.42360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w:t>
            </w:r>
          </w:p>
        </w:tc>
      </w:tr>
      <w:tr w:rsidR="007724AF" w:rsidRPr="007724AF" w:rsidTr="003A79DE">
        <w:trPr>
          <w:trHeight w:val="112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0412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30.3.01.42360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0412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30.3.01.42360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w:t>
            </w:r>
          </w:p>
        </w:tc>
      </w:tr>
      <w:tr w:rsidR="007724AF" w:rsidRPr="007724AF" w:rsidTr="003A79DE">
        <w:trPr>
          <w:trHeight w:val="741"/>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мероприятий по подготовке землеустроительной документации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0412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30.5.01.42400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50,0</w:t>
            </w:r>
          </w:p>
        </w:tc>
      </w:tr>
      <w:tr w:rsidR="007724AF" w:rsidRPr="007724AF" w:rsidTr="003A79DE">
        <w:trPr>
          <w:trHeight w:val="140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мероприятий по подготовке землеустроительной документации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0412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30.5.01.42400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0412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30.5.01.42400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0500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3 884,9</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Жилищное хозяйство</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124,0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Взнос на капитальный ремонт общего имущества многоквартирных домов региональному оператору</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29.3.01.42370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124,0</w:t>
            </w:r>
          </w:p>
        </w:tc>
      </w:tr>
      <w:tr w:rsidR="007724AF" w:rsidRPr="007724AF" w:rsidTr="007724AF">
        <w:trPr>
          <w:trHeight w:val="126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29.3.01.42370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124,0</w:t>
            </w:r>
          </w:p>
        </w:tc>
      </w:tr>
      <w:tr w:rsidR="007724AF" w:rsidRPr="007724AF" w:rsidTr="003A79DE">
        <w:trPr>
          <w:trHeight w:val="50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29.3.01.42370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850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124,0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Коммунальное хозяйство</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1 280,0</w:t>
            </w:r>
          </w:p>
        </w:tc>
      </w:tr>
      <w:tr w:rsidR="007724AF" w:rsidRPr="007724AF" w:rsidTr="003A79DE">
        <w:trPr>
          <w:trHeight w:val="10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25.1.02.S0810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3A79DE">
        <w:trPr>
          <w:trHeight w:val="166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25.1.02.S0810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25.1.02.S0810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газификации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25.2.01.42480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280,0</w:t>
            </w:r>
          </w:p>
        </w:tc>
      </w:tr>
      <w:tr w:rsidR="007724AF" w:rsidRPr="007724AF" w:rsidTr="003A79DE">
        <w:trPr>
          <w:trHeight w:val="69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25.2.01.42480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280,0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25.2.01.42480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280,0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в сфере бытового обслуживания населения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25.4.01.42450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100,0</w:t>
            </w:r>
          </w:p>
        </w:tc>
      </w:tr>
      <w:tr w:rsidR="007724AF" w:rsidRPr="007724AF" w:rsidTr="003A79DE">
        <w:trPr>
          <w:trHeight w:val="1088"/>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25.4.01.42450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25.4.01.42450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100,0</w:t>
            </w:r>
          </w:p>
        </w:tc>
      </w:tr>
      <w:tr w:rsidR="007724AF" w:rsidRPr="007724AF" w:rsidTr="003A79DE">
        <w:trPr>
          <w:trHeight w:val="142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7724AF">
              <w:rPr>
                <w:color w:val="000000"/>
                <w:sz w:val="24"/>
                <w:szCs w:val="24"/>
                <w:lang w:eastAsia="ru-RU"/>
              </w:rPr>
              <w:t>по тарифам</w:t>
            </w:r>
            <w:proofErr w:type="gramEnd"/>
            <w:r w:rsidRPr="007724AF">
              <w:rPr>
                <w:color w:val="000000"/>
                <w:sz w:val="24"/>
                <w:szCs w:val="24"/>
                <w:lang w:eastAsia="ru-RU"/>
              </w:rPr>
              <w:t xml:space="preserve"> не обеспечивающим возмещение издержек</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25.4.01.46010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700,0</w:t>
            </w:r>
          </w:p>
        </w:tc>
      </w:tr>
      <w:tr w:rsidR="007724AF" w:rsidRPr="007724AF" w:rsidTr="003A79DE">
        <w:trPr>
          <w:trHeight w:val="183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7724AF">
              <w:rPr>
                <w:color w:val="000000"/>
                <w:sz w:val="24"/>
                <w:szCs w:val="24"/>
                <w:lang w:eastAsia="ru-RU"/>
              </w:rPr>
              <w:t>по тарифам</w:t>
            </w:r>
            <w:proofErr w:type="gramEnd"/>
            <w:r w:rsidRPr="007724AF">
              <w:rPr>
                <w:color w:val="000000"/>
                <w:sz w:val="24"/>
                <w:szCs w:val="24"/>
                <w:lang w:eastAsia="ru-RU"/>
              </w:rPr>
              <w:t xml:space="preserve"> не обеспечивающим возмещение издержек (Иные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25.4.01.46010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700,0</w:t>
            </w:r>
          </w:p>
        </w:tc>
      </w:tr>
      <w:tr w:rsidR="007724AF" w:rsidRPr="007724AF" w:rsidTr="003A79DE">
        <w:trPr>
          <w:trHeight w:val="140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0502</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25.4.01.46010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810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700,0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Благоустройство</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2 480,9</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Уличное освещение</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900,0</w:t>
            </w:r>
          </w:p>
        </w:tc>
      </w:tr>
      <w:tr w:rsidR="007724AF" w:rsidRPr="007724AF" w:rsidTr="003A79DE">
        <w:trPr>
          <w:trHeight w:val="858"/>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900,0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900,0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Благоустройство и озеленение</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544,0</w:t>
            </w:r>
          </w:p>
        </w:tc>
      </w:tr>
      <w:tr w:rsidR="007724AF" w:rsidRPr="007724AF" w:rsidTr="003A79DE">
        <w:trPr>
          <w:trHeight w:val="93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544,0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26.0.01.42520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544,0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Прочие мероприятия по благоустройству</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26.0.01.42530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3A79DE">
        <w:trPr>
          <w:trHeight w:val="98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Прочие мероприятия по благоустройству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26.0.01.42530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26.0.01.42530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Организация и содержание мест захоронения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300,0</w:t>
            </w:r>
          </w:p>
        </w:tc>
      </w:tr>
      <w:tr w:rsidR="007724AF" w:rsidRPr="007724AF" w:rsidTr="003A79DE">
        <w:trPr>
          <w:trHeight w:val="1118"/>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26.0.01.42550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300,0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охране окружающей среды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26.0.02.42540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170,0</w:t>
            </w:r>
          </w:p>
        </w:tc>
      </w:tr>
      <w:tr w:rsidR="007724AF" w:rsidRPr="007724AF" w:rsidTr="003A79DE">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26.0.02.42540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26.0.02.42540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170,0</w:t>
            </w:r>
          </w:p>
        </w:tc>
      </w:tr>
      <w:tr w:rsidR="007724AF" w:rsidRPr="007724AF" w:rsidTr="003A79DE">
        <w:trPr>
          <w:trHeight w:val="188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30.1.01.S4660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106,9</w:t>
            </w:r>
          </w:p>
        </w:tc>
      </w:tr>
      <w:tr w:rsidR="007724AF" w:rsidRPr="007724AF" w:rsidTr="003A79DE">
        <w:trPr>
          <w:trHeight w:val="261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30.1.01.S4660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106,9</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30.1.01.S4660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106,9</w:t>
            </w:r>
          </w:p>
        </w:tc>
      </w:tr>
      <w:tr w:rsidR="007724AF" w:rsidRPr="007724AF" w:rsidTr="003A79DE">
        <w:trPr>
          <w:trHeight w:val="183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30.1.01.S4770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3A79DE">
        <w:trPr>
          <w:trHeight w:val="288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30.1.01.S4770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30.1.01.S4770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60,0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программ формирования современной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31.0.F2.55550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3A79DE">
        <w:trPr>
          <w:trHeight w:val="120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31.0.F2.55550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0503</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31.0.F2.55550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0700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112,0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Молодежная политика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0707</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112,0</w:t>
            </w:r>
          </w:p>
        </w:tc>
      </w:tr>
      <w:tr w:rsidR="007724AF" w:rsidRPr="007724AF" w:rsidTr="003A79DE">
        <w:trPr>
          <w:trHeight w:val="79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0707</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30.4.01.42770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112,0</w:t>
            </w:r>
          </w:p>
        </w:tc>
      </w:tr>
      <w:tr w:rsidR="007724AF" w:rsidRPr="007724AF" w:rsidTr="007724AF">
        <w:trPr>
          <w:trHeight w:val="347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0707</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30.4.01.42770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112,0</w:t>
            </w:r>
          </w:p>
        </w:tc>
      </w:tr>
      <w:tr w:rsidR="007724AF" w:rsidRPr="007724AF" w:rsidTr="003A79DE">
        <w:trPr>
          <w:trHeight w:val="27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0707</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30.4.01.42770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112,0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0800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5 262,1</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Культура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5 062,1</w:t>
            </w:r>
          </w:p>
        </w:tc>
      </w:tr>
      <w:tr w:rsidR="007724AF" w:rsidRPr="007724AF" w:rsidTr="003A79DE">
        <w:trPr>
          <w:trHeight w:val="62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4 741,1</w:t>
            </w:r>
          </w:p>
        </w:tc>
      </w:tr>
      <w:tr w:rsidR="007724AF" w:rsidRPr="007724AF" w:rsidTr="003A79DE">
        <w:trPr>
          <w:trHeight w:val="239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2 531,1</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2 531,1</w:t>
            </w:r>
          </w:p>
        </w:tc>
      </w:tr>
      <w:tr w:rsidR="007724AF" w:rsidRPr="007724AF" w:rsidTr="003A79DE">
        <w:trPr>
          <w:trHeight w:val="133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2 210,0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2 210,0</w:t>
            </w:r>
          </w:p>
        </w:tc>
      </w:tr>
      <w:tr w:rsidR="007724AF" w:rsidRPr="007724AF" w:rsidTr="003A79DE">
        <w:trPr>
          <w:trHeight w:val="81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23.3.01.22060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321,0</w:t>
            </w:r>
          </w:p>
        </w:tc>
      </w:tr>
      <w:tr w:rsidR="007724AF" w:rsidRPr="007724AF" w:rsidTr="003A79DE">
        <w:trPr>
          <w:trHeight w:val="254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23.3.01.22060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296,0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23.3.01.22060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296,0</w:t>
            </w:r>
          </w:p>
        </w:tc>
      </w:tr>
      <w:tr w:rsidR="007724AF" w:rsidRPr="007724AF" w:rsidTr="003A79DE">
        <w:trPr>
          <w:trHeight w:val="1481"/>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23.3.01.22060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25,0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23.3.01.22060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25,0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Другие вопросы в области культуры, кинематографии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3A79DE">
        <w:trPr>
          <w:trHeight w:val="27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lastRenderedPageBreak/>
              <w:t>Проведение культурно-досуговых мероприятий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23.1.01.42800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3A79DE">
        <w:trPr>
          <w:trHeight w:val="98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0804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23.1.01.42800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23.1.01.42800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200,0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СОЦИАЛЬНАЯ ПОЛИТИКА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1000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620,5</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620,5</w:t>
            </w:r>
          </w:p>
        </w:tc>
      </w:tr>
      <w:tr w:rsidR="007724AF" w:rsidRPr="007724AF" w:rsidTr="007724AF">
        <w:trPr>
          <w:trHeight w:val="94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Пенсии за выслугу лет и доплаты к пенсиям лицам, замещавшим муниципальные должности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29.3.01.43010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620,5</w:t>
            </w:r>
          </w:p>
        </w:tc>
      </w:tr>
      <w:tr w:rsidR="007724AF" w:rsidRPr="007724AF" w:rsidTr="003977BA">
        <w:trPr>
          <w:trHeight w:val="128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29.3.01.43010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620,5</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29.3.01.43010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310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620,5</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1100</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15,0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Физическая культура</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15,0</w:t>
            </w:r>
          </w:p>
        </w:tc>
      </w:tr>
      <w:tr w:rsidR="007724AF" w:rsidRPr="007724AF" w:rsidTr="003977BA">
        <w:trPr>
          <w:trHeight w:val="66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Организация и проведение спортивных мероприятий и спортивных соревнований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23.4.01.42850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15,0</w:t>
            </w:r>
          </w:p>
        </w:tc>
      </w:tr>
      <w:tr w:rsidR="007724AF" w:rsidRPr="007724AF" w:rsidTr="003977BA">
        <w:trPr>
          <w:trHeight w:val="226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Организация и проведение спортивных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23.4.01.42850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15,0</w:t>
            </w:r>
          </w:p>
        </w:tc>
      </w:tr>
      <w:tr w:rsidR="007724AF" w:rsidRPr="007724AF" w:rsidTr="007724AF">
        <w:trPr>
          <w:trHeight w:val="634"/>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color w:val="000000"/>
                <w:sz w:val="24"/>
                <w:szCs w:val="24"/>
                <w:lang w:eastAsia="ru-RU"/>
              </w:rPr>
            </w:pPr>
            <w:r w:rsidRPr="007724AF">
              <w:rPr>
                <w:color w:val="000000"/>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1101</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23.4.01.42850</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color w:val="000000"/>
                <w:sz w:val="24"/>
                <w:szCs w:val="24"/>
                <w:lang w:eastAsia="ru-RU"/>
              </w:rPr>
            </w:pPr>
            <w:r w:rsidRPr="007724AF">
              <w:rPr>
                <w:color w:val="000000"/>
                <w:sz w:val="24"/>
                <w:szCs w:val="24"/>
                <w:lang w:eastAsia="ru-RU"/>
              </w:rPr>
              <w:t>110</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color w:val="000000"/>
                <w:sz w:val="24"/>
                <w:szCs w:val="24"/>
                <w:lang w:eastAsia="ru-RU"/>
              </w:rPr>
            </w:pPr>
            <w:r w:rsidRPr="007724AF">
              <w:rPr>
                <w:color w:val="000000"/>
                <w:sz w:val="24"/>
                <w:szCs w:val="24"/>
                <w:lang w:eastAsia="ru-RU"/>
              </w:rPr>
              <w:t>15,0</w:t>
            </w:r>
          </w:p>
        </w:tc>
      </w:tr>
      <w:tr w:rsidR="007724AF" w:rsidRPr="007724AF" w:rsidTr="007724A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both"/>
              <w:rPr>
                <w:b/>
                <w:bCs/>
                <w:color w:val="000000"/>
                <w:sz w:val="24"/>
                <w:szCs w:val="24"/>
                <w:lang w:eastAsia="ru-RU"/>
              </w:rPr>
            </w:pPr>
            <w:r w:rsidRPr="007724AF">
              <w:rPr>
                <w:b/>
                <w:bCs/>
                <w:color w:val="000000"/>
                <w:sz w:val="24"/>
                <w:szCs w:val="24"/>
                <w:lang w:eastAsia="ru-RU"/>
              </w:rPr>
              <w:t>Всего</w:t>
            </w:r>
          </w:p>
        </w:tc>
        <w:tc>
          <w:tcPr>
            <w:tcW w:w="9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724AF" w:rsidRPr="007724AF" w:rsidRDefault="007724AF" w:rsidP="007724AF">
            <w:pPr>
              <w:suppressAutoHyphens w:val="0"/>
              <w:jc w:val="center"/>
              <w:rPr>
                <w:b/>
                <w:bCs/>
                <w:color w:val="000000"/>
                <w:sz w:val="24"/>
                <w:szCs w:val="24"/>
                <w:lang w:eastAsia="ru-RU"/>
              </w:rPr>
            </w:pPr>
            <w:r w:rsidRPr="007724AF">
              <w:rPr>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724AF" w:rsidRPr="007724AF" w:rsidRDefault="007724AF" w:rsidP="007724AF">
            <w:pPr>
              <w:suppressAutoHyphens w:val="0"/>
              <w:jc w:val="right"/>
              <w:rPr>
                <w:b/>
                <w:bCs/>
                <w:color w:val="000000"/>
                <w:sz w:val="24"/>
                <w:szCs w:val="24"/>
                <w:lang w:eastAsia="ru-RU"/>
              </w:rPr>
            </w:pPr>
            <w:r w:rsidRPr="007724AF">
              <w:rPr>
                <w:b/>
                <w:bCs/>
                <w:color w:val="000000"/>
                <w:sz w:val="24"/>
                <w:szCs w:val="24"/>
                <w:lang w:eastAsia="ru-RU"/>
              </w:rPr>
              <w:t>17 615,5</w:t>
            </w:r>
          </w:p>
        </w:tc>
      </w:tr>
    </w:tbl>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3977BA" w:rsidRDefault="003977BA" w:rsidP="003977BA">
      <w:pPr>
        <w:tabs>
          <w:tab w:val="left" w:pos="8145"/>
        </w:tabs>
        <w:jc w:val="both"/>
      </w:pPr>
    </w:p>
    <w:p w:rsidR="003977BA" w:rsidRPr="00600C90" w:rsidRDefault="003977BA" w:rsidP="003977BA">
      <w:pPr>
        <w:jc w:val="right"/>
        <w:rPr>
          <w:sz w:val="24"/>
          <w:szCs w:val="24"/>
        </w:rPr>
      </w:pPr>
      <w:r>
        <w:rPr>
          <w:sz w:val="24"/>
          <w:szCs w:val="24"/>
        </w:rPr>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5D5A38">
        <w:rPr>
          <w:bCs/>
          <w:sz w:val="24"/>
          <w:szCs w:val="24"/>
          <w:lang w:eastAsia="ru-RU"/>
        </w:rPr>
        <w:t>2020 год и плановый период 2021и 2022 годов</w:t>
      </w:r>
      <w:r>
        <w:rPr>
          <w:bCs/>
          <w:sz w:val="24"/>
          <w:szCs w:val="24"/>
          <w:lang w:eastAsia="ru-RU"/>
        </w:rPr>
        <w:t>.</w:t>
      </w:r>
    </w:p>
    <w:p w:rsidR="003977BA" w:rsidRPr="00FC2579" w:rsidRDefault="003977BA" w:rsidP="003977BA">
      <w:pPr>
        <w:jc w:val="right"/>
        <w:rPr>
          <w:sz w:val="24"/>
          <w:szCs w:val="24"/>
        </w:rPr>
      </w:pPr>
      <w:r>
        <w:rPr>
          <w:sz w:val="24"/>
          <w:szCs w:val="24"/>
        </w:rPr>
        <w:t>От декабря</w:t>
      </w:r>
      <w:r w:rsidRPr="00600C90">
        <w:rPr>
          <w:sz w:val="24"/>
          <w:szCs w:val="24"/>
        </w:rPr>
        <w:t xml:space="preserve"> 201</w:t>
      </w:r>
      <w:r>
        <w:rPr>
          <w:sz w:val="24"/>
          <w:szCs w:val="24"/>
        </w:rPr>
        <w:t>9</w:t>
      </w:r>
      <w:r w:rsidRPr="00600C90">
        <w:rPr>
          <w:sz w:val="24"/>
          <w:szCs w:val="24"/>
        </w:rPr>
        <w:t xml:space="preserve"> года № </w:t>
      </w:r>
    </w:p>
    <w:p w:rsidR="003977BA" w:rsidRPr="00600C90" w:rsidRDefault="003977BA" w:rsidP="003977BA">
      <w:pPr>
        <w:jc w:val="right"/>
        <w:rPr>
          <w:sz w:val="24"/>
          <w:szCs w:val="24"/>
        </w:rPr>
      </w:pPr>
      <w:r w:rsidRPr="00600C90">
        <w:rPr>
          <w:sz w:val="24"/>
          <w:szCs w:val="24"/>
        </w:rPr>
        <w:t xml:space="preserve">Приложение </w:t>
      </w:r>
      <w:proofErr w:type="gramStart"/>
      <w:r w:rsidRPr="00600C90">
        <w:rPr>
          <w:sz w:val="24"/>
          <w:szCs w:val="24"/>
        </w:rPr>
        <w:t xml:space="preserve">№  </w:t>
      </w:r>
      <w:r>
        <w:rPr>
          <w:sz w:val="24"/>
          <w:szCs w:val="24"/>
        </w:rPr>
        <w:t>11</w:t>
      </w:r>
      <w:proofErr w:type="gramEnd"/>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6663"/>
          <w:tab w:val="left" w:pos="8145"/>
        </w:tabs>
        <w:jc w:val="right"/>
      </w:pPr>
      <w:proofErr w:type="spellStart"/>
      <w:r>
        <w:t>Тыс.рублей</w:t>
      </w:r>
      <w:proofErr w:type="spellEnd"/>
    </w:p>
    <w:p w:rsidR="003977BA" w:rsidRDefault="003977BA" w:rsidP="003977BA">
      <w:pPr>
        <w:tabs>
          <w:tab w:val="left" w:pos="8145"/>
        </w:tabs>
        <w:jc w:val="both"/>
      </w:pPr>
    </w:p>
    <w:tbl>
      <w:tblPr>
        <w:tblW w:w="10065" w:type="dxa"/>
        <w:tblInd w:w="-572" w:type="dxa"/>
        <w:tblLayout w:type="fixed"/>
        <w:tblLook w:val="04A0" w:firstRow="1" w:lastRow="0" w:firstColumn="1" w:lastColumn="0" w:noHBand="0" w:noVBand="1"/>
      </w:tblPr>
      <w:tblGrid>
        <w:gridCol w:w="4253"/>
        <w:gridCol w:w="992"/>
        <w:gridCol w:w="1701"/>
        <w:gridCol w:w="709"/>
        <w:gridCol w:w="1134"/>
        <w:gridCol w:w="1276"/>
      </w:tblGrid>
      <w:tr w:rsidR="003977BA" w:rsidRPr="003977BA" w:rsidTr="006D49B3">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КФСР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КВР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2021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2022 г.</w:t>
            </w:r>
          </w:p>
        </w:tc>
      </w:tr>
      <w:tr w:rsidR="003977BA" w:rsidRPr="003977BA" w:rsidTr="006D49B3">
        <w:trPr>
          <w:trHeight w:val="408"/>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3977BA" w:rsidRPr="003977BA" w:rsidRDefault="003977BA" w:rsidP="003977BA">
            <w:pPr>
              <w:suppressAutoHyphens w:val="0"/>
              <w:rPr>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77BA" w:rsidRPr="003977BA" w:rsidRDefault="003977BA" w:rsidP="003977BA">
            <w:pPr>
              <w:suppressAutoHyphens w:val="0"/>
              <w:rPr>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77BA" w:rsidRPr="003977BA" w:rsidRDefault="003977BA" w:rsidP="003977BA">
            <w:pPr>
              <w:suppressAutoHyphens w:val="0"/>
              <w:rPr>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77BA" w:rsidRPr="003977BA" w:rsidRDefault="003977BA" w:rsidP="003977BA">
            <w:pPr>
              <w:suppressAutoHyphens w:val="0"/>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7BA" w:rsidRPr="003977BA" w:rsidRDefault="003977BA" w:rsidP="003977BA">
            <w:pPr>
              <w:suppressAutoHyphens w:val="0"/>
              <w:rPr>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7BA" w:rsidRPr="003977BA" w:rsidRDefault="003977BA" w:rsidP="003977BA">
            <w:pPr>
              <w:suppressAutoHyphens w:val="0"/>
              <w:rPr>
                <w:b/>
                <w:bCs/>
                <w:color w:val="000000"/>
                <w:sz w:val="24"/>
                <w:szCs w:val="24"/>
                <w:lang w:eastAsia="ru-RU"/>
              </w:rPr>
            </w:pP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0100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5 553,8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5 764,2</w:t>
            </w:r>
          </w:p>
        </w:tc>
      </w:tr>
      <w:tr w:rsidR="003977BA" w:rsidRPr="003977BA" w:rsidTr="006D49B3">
        <w:trPr>
          <w:trHeight w:val="18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4 886,8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5 099,2</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поддержке развития муниципальной службы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20.0.01.42190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20.0.01.42190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20.0.01.42190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муниципальных служащих администрации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3 403,0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3 545,4</w:t>
            </w:r>
          </w:p>
        </w:tc>
      </w:tr>
      <w:tr w:rsidR="003977BA" w:rsidRPr="003977BA" w:rsidTr="006D49B3">
        <w:trPr>
          <w:trHeight w:val="296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2 966,0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3 085,4</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2 966,0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3 085,4</w:t>
            </w:r>
          </w:p>
        </w:tc>
      </w:tr>
      <w:tr w:rsidR="003977BA" w:rsidRPr="003977BA" w:rsidTr="006D49B3">
        <w:trPr>
          <w:trHeight w:val="187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437,0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460,0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437,0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460,0</w:t>
            </w:r>
          </w:p>
        </w:tc>
      </w:tr>
      <w:tr w:rsidR="003977BA" w:rsidRPr="003977BA" w:rsidTr="006D49B3">
        <w:trPr>
          <w:trHeight w:val="10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немуниципальных служащих администрации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432,0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452,0</w:t>
            </w:r>
          </w:p>
        </w:tc>
      </w:tr>
      <w:tr w:rsidR="003977BA" w:rsidRPr="003977BA" w:rsidTr="006D49B3">
        <w:trPr>
          <w:trHeight w:val="30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432,0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452,0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432,0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452,0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Главы администрации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970,0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1 020,0</w:t>
            </w:r>
          </w:p>
        </w:tc>
      </w:tr>
      <w:tr w:rsidR="003977BA" w:rsidRPr="003977BA" w:rsidTr="006D49B3">
        <w:trPr>
          <w:trHeight w:val="275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970,0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1 020,0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970,0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1 020,0</w:t>
            </w:r>
          </w:p>
        </w:tc>
      </w:tr>
      <w:tr w:rsidR="003977BA" w:rsidRPr="003977BA" w:rsidTr="006D49B3">
        <w:trPr>
          <w:trHeight w:val="22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17,8</w:t>
            </w:r>
          </w:p>
        </w:tc>
      </w:tr>
      <w:tr w:rsidR="003977BA" w:rsidRPr="003977BA" w:rsidTr="006D49B3">
        <w:trPr>
          <w:trHeight w:val="25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17,8</w:t>
            </w:r>
          </w:p>
        </w:tc>
      </w:tr>
      <w:tr w:rsidR="003977BA" w:rsidRPr="003977BA" w:rsidTr="006D49B3">
        <w:trPr>
          <w:trHeight w:val="46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17,8</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в жилищно-коммунальной сфере</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в жилищно-коммунальной сфере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r>
      <w:tr w:rsidR="003977BA" w:rsidRPr="003977BA" w:rsidTr="006D49B3">
        <w:trPr>
          <w:trHeight w:val="15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1,0</w:t>
            </w:r>
          </w:p>
        </w:tc>
      </w:tr>
      <w:tr w:rsidR="003977BA" w:rsidRPr="003977BA" w:rsidTr="006D49B3">
        <w:trPr>
          <w:trHeight w:val="168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Иные межбюджетные трансферты на исполнение части полномочий поселений по организация ритуальных услуг и содержание мест захоронения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1,0</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363,5</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363,5</w:t>
            </w:r>
          </w:p>
        </w:tc>
      </w:tr>
      <w:tr w:rsidR="003977BA" w:rsidRPr="003977BA" w:rsidTr="006D49B3">
        <w:trPr>
          <w:trHeight w:val="11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14,3</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14,3</w:t>
            </w:r>
          </w:p>
        </w:tc>
      </w:tr>
      <w:tr w:rsidR="003977BA" w:rsidRPr="003977BA" w:rsidTr="006D49B3">
        <w:trPr>
          <w:trHeight w:val="1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14,3</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14,3</w:t>
            </w:r>
          </w:p>
        </w:tc>
      </w:tr>
      <w:tr w:rsidR="003977BA" w:rsidRPr="003977BA" w:rsidTr="006D49B3">
        <w:trPr>
          <w:trHeight w:val="5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14,3</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14,3</w:t>
            </w:r>
          </w:p>
        </w:tc>
      </w:tr>
      <w:tr w:rsidR="003977BA" w:rsidRPr="003977BA" w:rsidTr="006D49B3">
        <w:trPr>
          <w:trHeight w:val="113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321,0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321,0</w:t>
            </w:r>
          </w:p>
        </w:tc>
      </w:tr>
      <w:tr w:rsidR="003977BA" w:rsidRPr="003977BA" w:rsidTr="006D49B3">
        <w:trPr>
          <w:trHeight w:val="14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321,0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321,0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321,0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321,0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28,2</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28,2</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28,2</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28,2</w:t>
            </w:r>
          </w:p>
        </w:tc>
      </w:tr>
      <w:tr w:rsidR="003977BA" w:rsidRPr="003977BA" w:rsidTr="006D49B3">
        <w:trPr>
          <w:trHeight w:val="53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29.2.01.62570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28,2</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28,2</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Резервный фонд администрации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Резервный фонд администрации муниципальных образований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r>
      <w:tr w:rsidR="003977BA" w:rsidRPr="003977BA" w:rsidTr="006D49B3">
        <w:trPr>
          <w:trHeight w:val="4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298,5</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296,5</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3,5</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3,5</w:t>
            </w:r>
          </w:p>
        </w:tc>
      </w:tr>
      <w:tr w:rsidR="003977BA" w:rsidRPr="003977BA" w:rsidTr="006D49B3">
        <w:trPr>
          <w:trHeight w:val="22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3,5</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3,5</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3,5</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3,5</w:t>
            </w:r>
          </w:p>
        </w:tc>
      </w:tr>
      <w:tr w:rsidR="003977BA" w:rsidRPr="003977BA" w:rsidTr="006D49B3">
        <w:trPr>
          <w:trHeight w:val="50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обязательства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обязательства, осуществляемые в рамках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270,0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273,0</w:t>
            </w:r>
          </w:p>
        </w:tc>
      </w:tr>
      <w:tr w:rsidR="003977BA" w:rsidRPr="003977BA" w:rsidTr="006D49B3">
        <w:trPr>
          <w:trHeight w:val="18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267,0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270,0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267,0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270,0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обязательства, осуществляемые в рамках деятельности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0200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149,7</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 </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149,7</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149,7</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282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132,5</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132,5</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158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17,2</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17,2</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0300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120,0</w:t>
            </w:r>
          </w:p>
        </w:tc>
      </w:tr>
      <w:tr w:rsidR="003977BA" w:rsidRPr="003977BA" w:rsidTr="006D49B3">
        <w:trPr>
          <w:trHeight w:val="11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22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Функционирование органов в сфере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15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60,0</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0400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2 003,6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1 993,6</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1 953,6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1 953,6</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содержанию автомобильных дорог</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27.1.01.42260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r>
      <w:tr w:rsidR="003977BA" w:rsidRPr="003977BA" w:rsidTr="006D49B3">
        <w:trPr>
          <w:trHeight w:val="13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27.1.01.42260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27.1.01.42260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капитальному ремонту и ремонту автомобильных дорог</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27.1.02.42270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1 753,6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1 753,6</w:t>
            </w:r>
          </w:p>
        </w:tc>
      </w:tr>
      <w:tr w:rsidR="003977BA" w:rsidRPr="003977BA" w:rsidTr="006D49B3">
        <w:trPr>
          <w:trHeight w:val="160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27.1.02.42270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1 753,6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1 753,6</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27.1.02.42270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1 753,6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1 753,6</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направленные на повышение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27.2.01.42280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18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27.2.01.42280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27.2.01.42280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поддержке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30.3.01.42360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143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30.3.01.42360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30.3.01.42360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Реализация мероприятий по подготовке землеустроительной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30.5.01.42400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16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Реализация мероприятий по подготовке землеустроительной документации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30.5.01.42400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30.5.01.42400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0500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3 554,0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3 424,0</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Взнос на капитальный ремонт общего имущества многоквартирных домов региональному оператору</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Взнос на капитальный ремонт общего имущества многоквартирных домов региональному оператору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124,0</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1 300,0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1 320,0</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25.1.02.S0810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22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25.1.02.S0810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25.1.02.S0810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45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газификации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25.2.01.42480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320,0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25.2.01.42480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25.2.01.42480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320,0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в сфере бытового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25.4.01.42450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25.4.01.42450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25.4.01.42450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191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 xml:space="preserve">Субсидии юридическим лицам, оказывающим жилищно-коммунальные услуги, на компенсацию части затрат при оказании услуг </w:t>
            </w:r>
            <w:proofErr w:type="gramStart"/>
            <w:r w:rsidRPr="003977BA">
              <w:rPr>
                <w:color w:val="000000"/>
                <w:sz w:val="24"/>
                <w:szCs w:val="24"/>
                <w:lang w:eastAsia="ru-RU"/>
              </w:rPr>
              <w:t>по тарифам</w:t>
            </w:r>
            <w:proofErr w:type="gramEnd"/>
            <w:r w:rsidRPr="003977BA">
              <w:rPr>
                <w:color w:val="000000"/>
                <w:sz w:val="24"/>
                <w:szCs w:val="24"/>
                <w:lang w:eastAsia="ru-RU"/>
              </w:rPr>
              <w:t xml:space="preserve"> не обеспечивающим возмещение издержек</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25.4.01.46010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900,0</w:t>
            </w:r>
          </w:p>
        </w:tc>
      </w:tr>
      <w:tr w:rsidR="003977BA" w:rsidRPr="003977BA" w:rsidTr="006D49B3">
        <w:trPr>
          <w:trHeight w:val="25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3977BA">
              <w:rPr>
                <w:color w:val="000000"/>
                <w:sz w:val="24"/>
                <w:szCs w:val="24"/>
                <w:lang w:eastAsia="ru-RU"/>
              </w:rPr>
              <w:t>по тарифам</w:t>
            </w:r>
            <w:proofErr w:type="gramEnd"/>
            <w:r w:rsidRPr="003977BA">
              <w:rPr>
                <w:color w:val="000000"/>
                <w:sz w:val="24"/>
                <w:szCs w:val="24"/>
                <w:lang w:eastAsia="ru-RU"/>
              </w:rPr>
              <w:t xml:space="preserve"> не обеспечивающим возмещение издержек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25.4.01.46010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900,0</w:t>
            </w:r>
          </w:p>
        </w:tc>
      </w:tr>
      <w:tr w:rsidR="003977BA" w:rsidRPr="003977BA" w:rsidTr="006D49B3">
        <w:trPr>
          <w:trHeight w:val="18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25.4.01.46010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900,0</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2 130,0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1 980,0</w:t>
            </w:r>
          </w:p>
        </w:tc>
      </w:tr>
      <w:tr w:rsidR="003977BA" w:rsidRPr="003977BA" w:rsidTr="006D49B3">
        <w:trPr>
          <w:trHeight w:val="45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980,0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1 030,0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980,0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1 030,0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980,0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1 030,0</w:t>
            </w:r>
          </w:p>
        </w:tc>
      </w:tr>
      <w:tr w:rsidR="003977BA" w:rsidRPr="003977BA" w:rsidTr="006D49B3">
        <w:trPr>
          <w:trHeight w:val="3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Благоустройство и озеленение</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550,0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26.0.01.42520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550,0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26.0.01.42530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26.0.01.42530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26.0.01.42530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Организация и содержание мест захоронения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26.0.01.42550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охране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26.0.02.42540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26.0.02.42540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26.0.02.42540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Реализация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31.0.F2.55550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31.0.F2.55550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31.0.F2.55550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 </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0700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116,0</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116,0</w:t>
            </w:r>
          </w:p>
        </w:tc>
      </w:tr>
      <w:tr w:rsidR="003977BA" w:rsidRPr="003977BA" w:rsidTr="006D49B3">
        <w:trPr>
          <w:trHeight w:val="1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30.4.01.42770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116,0</w:t>
            </w:r>
          </w:p>
        </w:tc>
      </w:tr>
      <w:tr w:rsidR="003977BA" w:rsidRPr="003977BA" w:rsidTr="006D49B3">
        <w:trPr>
          <w:trHeight w:val="296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30.4.01.42770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116,0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30.4.01.42770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116,0</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0800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5 472,6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5 691,3</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5 264,6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5 475,0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муниципальных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4 930,8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5 127,8</w:t>
            </w:r>
          </w:p>
        </w:tc>
      </w:tr>
      <w:tr w:rsidR="003977BA" w:rsidRPr="003977BA" w:rsidTr="006D49B3">
        <w:trPr>
          <w:trHeight w:val="254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2 632,4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2 737,6</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2 632,4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2 737,6</w:t>
            </w:r>
          </w:p>
        </w:tc>
      </w:tr>
      <w:tr w:rsidR="003977BA" w:rsidRPr="003977BA" w:rsidTr="006D49B3">
        <w:trPr>
          <w:trHeight w:val="13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2 298,4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2 390,2</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2 298,4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2 390,2</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муниципальных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23.3.01.22060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333,8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347,2</w:t>
            </w:r>
          </w:p>
        </w:tc>
      </w:tr>
      <w:tr w:rsidR="003977BA" w:rsidRPr="003977BA" w:rsidTr="006D49B3">
        <w:trPr>
          <w:trHeight w:val="278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23.3.01.22060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303,8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317,2</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23.3.01.22060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303,8</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317,2</w:t>
            </w:r>
          </w:p>
        </w:tc>
      </w:tr>
      <w:tr w:rsidR="003977BA" w:rsidRPr="003977BA" w:rsidTr="006D49B3">
        <w:trPr>
          <w:trHeight w:val="161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23.3.01.22060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23.3.01.22060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30,0</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208,0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216,3</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Проведение культурно-досуговых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23.1.01.42800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208,0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216,3</w:t>
            </w:r>
          </w:p>
        </w:tc>
      </w:tr>
      <w:tr w:rsidR="003977BA" w:rsidRPr="003977BA" w:rsidTr="006D49B3">
        <w:trPr>
          <w:trHeight w:val="15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23.1.01.42800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208,0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216,3</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23.1.01.42800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208,0</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216,3</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645,4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671,2</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645,4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671,2</w:t>
            </w:r>
          </w:p>
        </w:tc>
      </w:tr>
      <w:tr w:rsidR="003977BA" w:rsidRPr="003977BA" w:rsidTr="006D49B3">
        <w:trPr>
          <w:trHeight w:val="7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Пенсии за выслугу лет и доплаты к пенсиям лицам, замещавшим муниципальные должности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645,4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671,2</w:t>
            </w:r>
          </w:p>
        </w:tc>
      </w:tr>
      <w:tr w:rsidR="003977BA" w:rsidRPr="003977BA" w:rsidTr="006D49B3">
        <w:trPr>
          <w:trHeight w:val="14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645,4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671,2</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645,4</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671,2</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1100</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15,6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16,2</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16,2</w:t>
            </w:r>
          </w:p>
        </w:tc>
      </w:tr>
      <w:tr w:rsidR="003977BA" w:rsidRPr="003977BA" w:rsidTr="006D49B3">
        <w:trPr>
          <w:trHeight w:val="9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lastRenderedPageBreak/>
              <w:t>Организация и проведение спортивных мероприятий и спортивных соревнований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23.4.01.42850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16,2</w:t>
            </w:r>
          </w:p>
        </w:tc>
      </w:tr>
      <w:tr w:rsidR="003977BA" w:rsidRPr="003977BA" w:rsidTr="006D49B3">
        <w:trPr>
          <w:trHeight w:val="275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Организация и проведение спортивных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23.4.01.42850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16,2</w:t>
            </w:r>
          </w:p>
        </w:tc>
      </w:tr>
      <w:tr w:rsidR="003977BA" w:rsidRPr="003977BA" w:rsidTr="006D49B3">
        <w:trPr>
          <w:trHeight w:val="6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color w:val="000000"/>
                <w:sz w:val="24"/>
                <w:szCs w:val="24"/>
                <w:lang w:eastAsia="ru-RU"/>
              </w:rPr>
            </w:pPr>
            <w:r w:rsidRPr="003977BA">
              <w:rPr>
                <w:color w:val="000000"/>
                <w:sz w:val="24"/>
                <w:szCs w:val="24"/>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23.4.01.42850</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color w:val="000000"/>
                <w:sz w:val="24"/>
                <w:szCs w:val="24"/>
                <w:lang w:eastAsia="ru-RU"/>
              </w:rPr>
            </w:pPr>
            <w:r w:rsidRPr="003977BA">
              <w:rPr>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15,6</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color w:val="000000"/>
                <w:sz w:val="24"/>
                <w:szCs w:val="24"/>
                <w:lang w:eastAsia="ru-RU"/>
              </w:rPr>
            </w:pPr>
            <w:r w:rsidRPr="003977BA">
              <w:rPr>
                <w:color w:val="000000"/>
                <w:sz w:val="24"/>
                <w:szCs w:val="24"/>
                <w:lang w:eastAsia="ru-RU"/>
              </w:rPr>
              <w:t>16,2</w:t>
            </w:r>
          </w:p>
        </w:tc>
      </w:tr>
      <w:tr w:rsidR="003977BA" w:rsidRPr="003977BA" w:rsidTr="006D49B3">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both"/>
              <w:rPr>
                <w:b/>
                <w:bCs/>
                <w:color w:val="000000"/>
                <w:sz w:val="24"/>
                <w:szCs w:val="24"/>
                <w:lang w:eastAsia="ru-RU"/>
              </w:rPr>
            </w:pPr>
            <w:r w:rsidRPr="003977BA">
              <w:rPr>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7BA" w:rsidRPr="003977BA" w:rsidRDefault="003977BA" w:rsidP="003977BA">
            <w:pPr>
              <w:suppressAutoHyphens w:val="0"/>
              <w:jc w:val="center"/>
              <w:rPr>
                <w:b/>
                <w:bCs/>
                <w:color w:val="000000"/>
                <w:sz w:val="24"/>
                <w:szCs w:val="24"/>
                <w:lang w:eastAsia="ru-RU"/>
              </w:rPr>
            </w:pPr>
            <w:r w:rsidRPr="003977BA">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17 628,7</w:t>
            </w:r>
          </w:p>
        </w:tc>
        <w:tc>
          <w:tcPr>
            <w:tcW w:w="1276" w:type="dxa"/>
            <w:tcBorders>
              <w:top w:val="nil"/>
              <w:left w:val="nil"/>
              <w:bottom w:val="single" w:sz="4" w:space="0" w:color="auto"/>
              <w:right w:val="single" w:sz="4" w:space="0" w:color="auto"/>
            </w:tcBorders>
            <w:shd w:val="clear" w:color="auto" w:fill="auto"/>
            <w:noWrap/>
            <w:vAlign w:val="bottom"/>
            <w:hideMark/>
          </w:tcPr>
          <w:p w:rsidR="003977BA" w:rsidRPr="003977BA" w:rsidRDefault="003977BA" w:rsidP="003977BA">
            <w:pPr>
              <w:suppressAutoHyphens w:val="0"/>
              <w:jc w:val="right"/>
              <w:rPr>
                <w:b/>
                <w:bCs/>
                <w:color w:val="000000"/>
                <w:sz w:val="24"/>
                <w:szCs w:val="24"/>
                <w:lang w:eastAsia="ru-RU"/>
              </w:rPr>
            </w:pPr>
            <w:r w:rsidRPr="003977BA">
              <w:rPr>
                <w:b/>
                <w:bCs/>
                <w:color w:val="000000"/>
                <w:sz w:val="24"/>
                <w:szCs w:val="24"/>
                <w:lang w:eastAsia="ru-RU"/>
              </w:rPr>
              <w:t>17 796,5</w:t>
            </w:r>
          </w:p>
        </w:tc>
      </w:tr>
    </w:tbl>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9E5C58" w:rsidRDefault="009E5C58"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От декабря</w:t>
      </w:r>
      <w:r w:rsidRPr="00600C90">
        <w:rPr>
          <w:sz w:val="24"/>
          <w:szCs w:val="24"/>
        </w:rPr>
        <w:t xml:space="preserve"> 201</w:t>
      </w:r>
      <w:r w:rsidR="00363B7A">
        <w:rPr>
          <w:sz w:val="24"/>
          <w:szCs w:val="24"/>
        </w:rPr>
        <w:t>9</w:t>
      </w:r>
      <w:r w:rsidRPr="00600C90">
        <w:rPr>
          <w:sz w:val="24"/>
          <w:szCs w:val="24"/>
        </w:rPr>
        <w:t xml:space="preserve"> года № </w:t>
      </w:r>
    </w:p>
    <w:p w:rsidR="00A630A3" w:rsidRPr="00600C90" w:rsidRDefault="00A630A3" w:rsidP="00A630A3">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12</w:t>
      </w:r>
      <w:proofErr w:type="gramEnd"/>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A2E4C">
        <w:rPr>
          <w:bCs/>
          <w:sz w:val="24"/>
          <w:szCs w:val="24"/>
          <w:lang w:eastAsia="ru-RU"/>
        </w:rPr>
        <w:t xml:space="preserve">НА </w:t>
      </w:r>
      <w:r w:rsidR="005D5A38">
        <w:rPr>
          <w:bCs/>
          <w:sz w:val="24"/>
          <w:szCs w:val="24"/>
          <w:lang w:eastAsia="ru-RU"/>
        </w:rPr>
        <w:t>2020 ГОД И ПЛАНОВЫЙ ПЕРИОД 2021 и 2022 ГОДОВ</w:t>
      </w:r>
      <w:r w:rsidR="003A2E4C">
        <w:rPr>
          <w:bCs/>
          <w:sz w:val="24"/>
          <w:szCs w:val="24"/>
          <w:lang w:eastAsia="ru-RU"/>
        </w:rPr>
        <w:t>.</w:t>
      </w:r>
    </w:p>
    <w:p w:rsidR="009E5C58" w:rsidRDefault="009E5C58" w:rsidP="00640B66">
      <w:pPr>
        <w:tabs>
          <w:tab w:val="left" w:pos="8145"/>
        </w:tabs>
        <w:jc w:val="both"/>
      </w:pPr>
    </w:p>
    <w:p w:rsidR="009E5C58" w:rsidRDefault="006D49B3" w:rsidP="006D49B3">
      <w:pPr>
        <w:tabs>
          <w:tab w:val="left" w:pos="8145"/>
        </w:tabs>
        <w:jc w:val="right"/>
      </w:pPr>
      <w:proofErr w:type="spellStart"/>
      <w:r>
        <w:t>Тыс.рублей</w:t>
      </w:r>
      <w:proofErr w:type="spellEnd"/>
    </w:p>
    <w:p w:rsidR="0013179B" w:rsidRDefault="0013179B" w:rsidP="008830AB">
      <w:pPr>
        <w:jc w:val="right"/>
        <w:rPr>
          <w:sz w:val="24"/>
          <w:szCs w:val="24"/>
        </w:rPr>
      </w:pPr>
    </w:p>
    <w:tbl>
      <w:tblPr>
        <w:tblW w:w="9923" w:type="dxa"/>
        <w:tblInd w:w="-289" w:type="dxa"/>
        <w:tblLook w:val="04A0" w:firstRow="1" w:lastRow="0" w:firstColumn="1" w:lastColumn="0" w:noHBand="0" w:noVBand="1"/>
      </w:tblPr>
      <w:tblGrid>
        <w:gridCol w:w="851"/>
        <w:gridCol w:w="4395"/>
        <w:gridCol w:w="917"/>
        <w:gridCol w:w="1634"/>
        <w:gridCol w:w="851"/>
        <w:gridCol w:w="1275"/>
      </w:tblGrid>
      <w:tr w:rsidR="00C276DD" w:rsidRPr="00C276DD" w:rsidTr="006D49B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глава</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Наименование</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КФСР</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КЦСР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КВР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Сумма</w:t>
            </w:r>
          </w:p>
        </w:tc>
      </w:tr>
      <w:tr w:rsidR="00C276DD" w:rsidRPr="00C276DD" w:rsidTr="006D49B3">
        <w:trPr>
          <w:trHeight w:val="40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276DD" w:rsidRPr="00C276DD" w:rsidRDefault="00C276DD" w:rsidP="00C276DD">
            <w:pPr>
              <w:suppressAutoHyphens w:val="0"/>
              <w:rPr>
                <w:b/>
                <w:bCs/>
                <w:color w:val="000000"/>
                <w:sz w:val="24"/>
                <w:szCs w:val="24"/>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C276DD" w:rsidRPr="00C276DD" w:rsidRDefault="00C276DD" w:rsidP="00C276DD">
            <w:pPr>
              <w:suppressAutoHyphens w:val="0"/>
              <w:rPr>
                <w:b/>
                <w:bCs/>
                <w:color w:val="000000"/>
                <w:sz w:val="24"/>
                <w:szCs w:val="24"/>
                <w:lang w:eastAsia="ru-RU"/>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276DD" w:rsidRPr="00C276DD" w:rsidRDefault="00C276DD" w:rsidP="00C276DD">
            <w:pPr>
              <w:suppressAutoHyphens w:val="0"/>
              <w:rPr>
                <w:b/>
                <w:bCs/>
                <w:color w:val="000000"/>
                <w:sz w:val="24"/>
                <w:szCs w:val="24"/>
                <w:lang w:eastAsia="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276DD" w:rsidRPr="00C276DD" w:rsidRDefault="00C276DD" w:rsidP="00C276DD">
            <w:pPr>
              <w:suppressAutoHyphens w:val="0"/>
              <w:rPr>
                <w:b/>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276DD" w:rsidRPr="00C276DD" w:rsidRDefault="00C276DD" w:rsidP="00C276DD">
            <w:pPr>
              <w:suppressAutoHyphens w:val="0"/>
              <w:rPr>
                <w:b/>
                <w:bCs/>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276DD" w:rsidRPr="00C276DD" w:rsidRDefault="00C276DD" w:rsidP="00C276DD">
            <w:pPr>
              <w:suppressAutoHyphens w:val="0"/>
              <w:rPr>
                <w:b/>
                <w:bCs/>
                <w:color w:val="000000"/>
                <w:sz w:val="24"/>
                <w:szCs w:val="24"/>
                <w:lang w:eastAsia="ru-RU"/>
              </w:rPr>
            </w:pPr>
          </w:p>
        </w:tc>
      </w:tr>
      <w:tr w:rsidR="00C276DD" w:rsidRPr="00C276DD" w:rsidTr="006D49B3">
        <w:trPr>
          <w:trHeight w:val="25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029</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17 615,5</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0100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5 406,8</w:t>
            </w:r>
          </w:p>
        </w:tc>
      </w:tr>
      <w:tr w:rsidR="00C276DD" w:rsidRPr="00C276DD" w:rsidTr="006D49B3">
        <w:trPr>
          <w:trHeight w:val="18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4 716,8</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по поддержке развития муниципальной службы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20.0.01.42190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85,0</w:t>
            </w:r>
          </w:p>
        </w:tc>
      </w:tr>
      <w:tr w:rsidR="00C276DD" w:rsidRPr="00C276DD" w:rsidTr="006D49B3">
        <w:trPr>
          <w:trHeight w:val="15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20.0.01.42190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85,0</w:t>
            </w:r>
          </w:p>
        </w:tc>
      </w:tr>
      <w:tr w:rsidR="00C276DD" w:rsidRPr="00C276DD" w:rsidTr="006D49B3">
        <w:trPr>
          <w:trHeight w:val="6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20.0.01.42190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85,0</w:t>
            </w:r>
          </w:p>
        </w:tc>
      </w:tr>
      <w:tr w:rsidR="00C276DD" w:rsidRPr="00C276DD" w:rsidTr="006D49B3">
        <w:trPr>
          <w:trHeight w:val="11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Обеспечение деятельности муниципальных служащих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29.2.01.22010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3 275,0</w:t>
            </w:r>
          </w:p>
        </w:tc>
      </w:tr>
      <w:tr w:rsidR="00C276DD" w:rsidRPr="00C276DD" w:rsidTr="006D49B3">
        <w:trPr>
          <w:trHeight w:val="28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2 860,0</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2 860,0</w:t>
            </w:r>
          </w:p>
        </w:tc>
      </w:tr>
      <w:tr w:rsidR="00C276DD" w:rsidRPr="00C276DD" w:rsidTr="006D49B3">
        <w:trPr>
          <w:trHeight w:val="15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415,0</w:t>
            </w:r>
          </w:p>
        </w:tc>
      </w:tr>
      <w:tr w:rsidR="00C276DD" w:rsidRPr="00C276DD" w:rsidTr="006D49B3">
        <w:trPr>
          <w:trHeight w:val="9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415,0</w:t>
            </w:r>
          </w:p>
        </w:tc>
      </w:tr>
      <w:tr w:rsidR="00C276DD" w:rsidRPr="00C276DD" w:rsidTr="006D49B3">
        <w:trPr>
          <w:trHeight w:val="11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Обеспечение деятельности немуниципальных служащих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29.2.01.22020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415,0</w:t>
            </w:r>
          </w:p>
        </w:tc>
      </w:tr>
      <w:tr w:rsidR="00C276DD" w:rsidRPr="00C276DD" w:rsidTr="006D49B3">
        <w:trPr>
          <w:trHeight w:val="28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415,0</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415,0</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Обеспечение деятельности Главы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29.2.01.22040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920,0</w:t>
            </w:r>
          </w:p>
        </w:tc>
      </w:tr>
      <w:tr w:rsidR="00C276DD" w:rsidRPr="00C276DD" w:rsidTr="006D49B3">
        <w:trPr>
          <w:trHeight w:val="225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920,0</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29.2.01.22040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920,0</w:t>
            </w:r>
          </w:p>
        </w:tc>
      </w:tr>
      <w:tr w:rsidR="00C276DD" w:rsidRPr="00C276DD" w:rsidTr="006D49B3">
        <w:trPr>
          <w:trHeight w:val="16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29.2.01.62540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17,8</w:t>
            </w:r>
          </w:p>
        </w:tc>
      </w:tr>
      <w:tr w:rsidR="00C276DD" w:rsidRPr="00C276DD" w:rsidTr="006D49B3">
        <w:trPr>
          <w:trHeight w:val="21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17,8</w:t>
            </w:r>
          </w:p>
        </w:tc>
      </w:tr>
      <w:tr w:rsidR="00C276DD" w:rsidRPr="00C276DD" w:rsidTr="006D49B3">
        <w:trPr>
          <w:trHeight w:val="55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17,8</w:t>
            </w:r>
          </w:p>
        </w:tc>
      </w:tr>
      <w:tr w:rsidR="00C276DD" w:rsidRPr="00C276DD" w:rsidTr="006D49B3">
        <w:trPr>
          <w:trHeight w:val="8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межбюджетные трансферты на исполнение полномочий поселений в жилищно-коммунальной сфере</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29.2.01.62560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3,0</w:t>
            </w:r>
          </w:p>
        </w:tc>
      </w:tr>
      <w:tr w:rsidR="00C276DD" w:rsidRPr="00C276DD" w:rsidTr="006D49B3">
        <w:trPr>
          <w:trHeight w:val="12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 на исполнение полномочий поселений в жилищно-коммунальной сфере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3,0</w:t>
            </w:r>
          </w:p>
        </w:tc>
      </w:tr>
      <w:tr w:rsidR="00C276DD" w:rsidRPr="00C276DD" w:rsidTr="006D49B3">
        <w:trPr>
          <w:trHeight w:val="5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3,0</w:t>
            </w:r>
          </w:p>
        </w:tc>
      </w:tr>
      <w:tr w:rsidR="00C276DD" w:rsidRPr="00C276DD" w:rsidTr="006D49B3">
        <w:trPr>
          <w:trHeight w:val="125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29.2.01.62580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1,0</w:t>
            </w:r>
          </w:p>
        </w:tc>
      </w:tr>
      <w:tr w:rsidR="00C276DD" w:rsidRPr="00C276DD" w:rsidTr="006D49B3">
        <w:trPr>
          <w:trHeight w:val="14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1,0</w:t>
            </w:r>
          </w:p>
        </w:tc>
      </w:tr>
      <w:tr w:rsidR="00C276DD" w:rsidRPr="00C276DD" w:rsidTr="006D49B3">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363,5</w:t>
            </w:r>
          </w:p>
        </w:tc>
      </w:tr>
      <w:tr w:rsidR="00C276DD" w:rsidRPr="00C276DD" w:rsidTr="006D49B3">
        <w:trPr>
          <w:trHeight w:val="113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29.2.01.62510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14,3</w:t>
            </w:r>
          </w:p>
        </w:tc>
      </w:tr>
      <w:tr w:rsidR="00C276DD" w:rsidRPr="00C276DD" w:rsidTr="006D49B3">
        <w:trPr>
          <w:trHeight w:val="142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14,3</w:t>
            </w:r>
          </w:p>
        </w:tc>
      </w:tr>
      <w:tr w:rsidR="00C276DD" w:rsidRPr="00C276DD" w:rsidTr="006D49B3">
        <w:trPr>
          <w:trHeight w:val="5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14,3</w:t>
            </w:r>
          </w:p>
        </w:tc>
      </w:tr>
      <w:tr w:rsidR="00C276DD" w:rsidRPr="00C276DD" w:rsidTr="006D49B3">
        <w:trPr>
          <w:trHeight w:val="9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29.2.01.62520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321,0</w:t>
            </w:r>
          </w:p>
        </w:tc>
      </w:tr>
      <w:tr w:rsidR="00C276DD" w:rsidRPr="00C276DD" w:rsidTr="006D49B3">
        <w:trPr>
          <w:trHeight w:val="1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321,0</w:t>
            </w:r>
          </w:p>
        </w:tc>
      </w:tr>
      <w:tr w:rsidR="00C276DD" w:rsidRPr="00C276DD" w:rsidTr="006D49B3">
        <w:trPr>
          <w:trHeight w:val="4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321,0</w:t>
            </w:r>
          </w:p>
        </w:tc>
      </w:tr>
      <w:tr w:rsidR="00C276DD" w:rsidRPr="00C276DD" w:rsidTr="006D49B3">
        <w:trPr>
          <w:trHeight w:val="124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29.2.01.62570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28,2</w:t>
            </w:r>
          </w:p>
        </w:tc>
      </w:tr>
      <w:tr w:rsidR="00C276DD" w:rsidRPr="00C276DD" w:rsidTr="006D49B3">
        <w:trPr>
          <w:trHeight w:val="15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28,2</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0106</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29.2.01.62570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28,2</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Резервные фонды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0111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5,0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Резервный фонд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0111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29.3.01.42010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5,0</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Резервный фонд администрации муниципальных образований (Иные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5,0</w:t>
            </w:r>
          </w:p>
        </w:tc>
      </w:tr>
      <w:tr w:rsidR="00C276DD" w:rsidRPr="00C276DD" w:rsidTr="006D49B3">
        <w:trPr>
          <w:trHeight w:val="4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Резервные средства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870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Другие 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321,5</w:t>
            </w:r>
          </w:p>
        </w:tc>
      </w:tr>
      <w:tr w:rsidR="00C276DD" w:rsidRPr="00C276DD" w:rsidTr="006D49B3">
        <w:trPr>
          <w:trHeight w:val="9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xml:space="preserve">Обеспечение выполнения отдельных государственных полномочий </w:t>
            </w:r>
            <w:r w:rsidRPr="00C276DD">
              <w:rPr>
                <w:color w:val="000000"/>
                <w:sz w:val="24"/>
                <w:szCs w:val="24"/>
                <w:lang w:eastAsia="ru-RU"/>
              </w:rPr>
              <w:lastRenderedPageBreak/>
              <w:t>Ленинградской области в сфере административных правоотношений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lastRenderedPageBreak/>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29.2.01.71340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3,5</w:t>
            </w:r>
          </w:p>
        </w:tc>
      </w:tr>
      <w:tr w:rsidR="00C276DD" w:rsidRPr="00C276DD" w:rsidTr="006D49B3">
        <w:trPr>
          <w:trHeight w:val="183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29.2.01.71340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3,5</w:t>
            </w:r>
          </w:p>
        </w:tc>
      </w:tr>
      <w:tr w:rsidR="00C276DD" w:rsidRPr="00C276DD" w:rsidTr="006D49B3">
        <w:trPr>
          <w:trHeight w:val="8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29.2.01.71340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3,5</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обязательства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29.3.01.42100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50,0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обязательства (Иные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29.3.01.42100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29.3.01.42100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50,0</w:t>
            </w:r>
          </w:p>
        </w:tc>
      </w:tr>
      <w:tr w:rsidR="00C276DD" w:rsidRPr="00C276DD" w:rsidTr="006D49B3">
        <w:trPr>
          <w:trHeight w:val="89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Иные обязательства, осуществляемые в рамках деятельности органов местного самоуправления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29.3.01.42110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268,0</w:t>
            </w:r>
          </w:p>
        </w:tc>
      </w:tr>
      <w:tr w:rsidR="00C276DD" w:rsidRPr="00C276DD" w:rsidTr="006D49B3">
        <w:trPr>
          <w:trHeight w:val="14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29.3.01.42110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265,0</w:t>
            </w:r>
          </w:p>
        </w:tc>
      </w:tr>
      <w:tr w:rsidR="00C276DD" w:rsidRPr="00C276DD" w:rsidTr="006D49B3">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29.3.01.42110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265,0</w:t>
            </w:r>
          </w:p>
        </w:tc>
      </w:tr>
      <w:tr w:rsidR="00C276DD" w:rsidRPr="00C276DD" w:rsidTr="006D49B3">
        <w:trPr>
          <w:trHeight w:val="11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обязательства, осуществляемые в рамках деятельности органов местного самоуправления (Иные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29.3.01.42110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3,0</w:t>
            </w:r>
          </w:p>
        </w:tc>
      </w:tr>
      <w:tr w:rsidR="00C276DD" w:rsidRPr="00C276DD" w:rsidTr="006D49B3">
        <w:trPr>
          <w:trHeight w:val="4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0113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29.3.01.42110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НАЦИОНАЛЬНАЯ ОБОРОНА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0200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144,8</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Мобилизационная и вневойсковая подготовка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0203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144,8</w:t>
            </w:r>
          </w:p>
        </w:tc>
      </w:tr>
      <w:tr w:rsidR="00C276DD" w:rsidRPr="00C276DD" w:rsidTr="006D49B3">
        <w:trPr>
          <w:trHeight w:val="12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Осуществление первичного воинского учета на территориях, где отсутствуют военные комиссариаты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0203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29.3.01.51180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144,8</w:t>
            </w:r>
          </w:p>
        </w:tc>
      </w:tr>
      <w:tr w:rsidR="00C276DD" w:rsidRPr="00C276DD" w:rsidTr="006D49B3">
        <w:trPr>
          <w:trHeight w:val="25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0203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29.3.01.51180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127,5</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0203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29.3.01.51180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127,5</w:t>
            </w:r>
          </w:p>
        </w:tc>
      </w:tr>
      <w:tr w:rsidR="00C276DD" w:rsidRPr="00C276DD" w:rsidTr="006D49B3">
        <w:trPr>
          <w:trHeight w:val="17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0203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29.3.01.51180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17,3</w:t>
            </w:r>
          </w:p>
        </w:tc>
      </w:tr>
      <w:tr w:rsidR="00C276DD" w:rsidRPr="00C276DD" w:rsidTr="006D49B3">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0203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29.3.01.51180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17,3</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НАЦИОНАЛЬНАЯ БЕЗОПАСНОСТЬ И ПРАВООХРАНИТЕЛЬНАЯ ДЕЯТЕЛЬНОСТЬ</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0300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120,0</w:t>
            </w:r>
          </w:p>
        </w:tc>
      </w:tr>
      <w:tr w:rsidR="00C276DD" w:rsidRPr="00C276DD" w:rsidTr="006D49B3">
        <w:trPr>
          <w:trHeight w:val="12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0309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60,0</w:t>
            </w:r>
          </w:p>
        </w:tc>
      </w:tr>
      <w:tr w:rsidR="00C276DD" w:rsidRPr="00C276DD" w:rsidTr="006D49B3">
        <w:trPr>
          <w:trHeight w:val="129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0309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29.3.01.42250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60,0</w:t>
            </w:r>
          </w:p>
        </w:tc>
      </w:tr>
      <w:tr w:rsidR="00C276DD" w:rsidRPr="00C276DD" w:rsidTr="006D49B3">
        <w:trPr>
          <w:trHeight w:val="18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0309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29.3.01.42250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60,0</w:t>
            </w:r>
          </w:p>
        </w:tc>
      </w:tr>
      <w:tr w:rsidR="00C276DD" w:rsidRPr="00C276DD" w:rsidTr="006D49B3">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0309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29.3.01.42250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Обеспечение пожарной безопасности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0310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60,0</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Функционирование органов в сфере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0310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29.3.01.42200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60,0</w:t>
            </w:r>
          </w:p>
        </w:tc>
      </w:tr>
      <w:tr w:rsidR="00C276DD" w:rsidRPr="00C276DD" w:rsidTr="006D49B3">
        <w:trPr>
          <w:trHeight w:val="189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0310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29.3.01.42200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60,0</w:t>
            </w:r>
          </w:p>
        </w:tc>
      </w:tr>
      <w:tr w:rsidR="00C276DD" w:rsidRPr="00C276DD" w:rsidTr="006D49B3">
        <w:trPr>
          <w:trHeight w:val="6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0310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29.3.01.42200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60,0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НАЦИОНАЛЬНАЯ ЭКОНОМИКА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0400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2 049,4</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Дорожное хозяйство (дорожные фонды)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1 979,4</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по содержанию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27.1.01.42260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250,0</w:t>
            </w:r>
          </w:p>
        </w:tc>
      </w:tr>
      <w:tr w:rsidR="00C276DD" w:rsidRPr="00C276DD" w:rsidTr="006D49B3">
        <w:trPr>
          <w:trHeight w:val="107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27.1.01.42260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250,0</w:t>
            </w:r>
          </w:p>
        </w:tc>
      </w:tr>
      <w:tr w:rsidR="00C276DD" w:rsidRPr="00C276DD" w:rsidTr="006D49B3">
        <w:trPr>
          <w:trHeight w:val="94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27.1.01.42260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250,0</w:t>
            </w:r>
          </w:p>
        </w:tc>
      </w:tr>
      <w:tr w:rsidR="00C276DD" w:rsidRPr="00C276DD" w:rsidTr="006D49B3">
        <w:trPr>
          <w:trHeight w:val="70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по капитальному ремонту и ремонту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27.1.02.42270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1 579,4</w:t>
            </w:r>
          </w:p>
        </w:tc>
      </w:tr>
      <w:tr w:rsidR="00C276DD" w:rsidRPr="00C276DD" w:rsidTr="006D49B3">
        <w:trPr>
          <w:trHeight w:val="15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27.1.02.42270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1 579,4</w:t>
            </w:r>
          </w:p>
        </w:tc>
      </w:tr>
      <w:tr w:rsidR="00C276DD" w:rsidRPr="00C276DD" w:rsidTr="006D49B3">
        <w:trPr>
          <w:trHeight w:val="99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27.1.02.42270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1 579,4</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направленные на повышение безопасности дорожного движения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27.2.01.42280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150,0</w:t>
            </w:r>
          </w:p>
        </w:tc>
      </w:tr>
      <w:tr w:rsidR="00C276DD" w:rsidRPr="00C276DD" w:rsidTr="006D49B3">
        <w:trPr>
          <w:trHeight w:val="12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27.2.01.42280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150,0</w:t>
            </w:r>
          </w:p>
        </w:tc>
      </w:tr>
      <w:tr w:rsidR="00C276DD" w:rsidRPr="00C276DD" w:rsidTr="006D49B3">
        <w:trPr>
          <w:trHeight w:val="102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0409</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27.2.01.42280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150,0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Другие вопросы в области национальной экономики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0412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70,0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по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0412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30.3.01.42360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20,0</w:t>
            </w:r>
          </w:p>
        </w:tc>
      </w:tr>
      <w:tr w:rsidR="00C276DD" w:rsidRPr="00C276DD" w:rsidTr="006D49B3">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0412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30.3.01.42360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w:t>
            </w:r>
          </w:p>
        </w:tc>
      </w:tr>
      <w:tr w:rsidR="00C276DD" w:rsidRPr="00C276DD" w:rsidTr="006D49B3">
        <w:trPr>
          <w:trHeight w:val="12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0412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30.3.01.42360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w:t>
            </w:r>
          </w:p>
        </w:tc>
      </w:tr>
      <w:tr w:rsidR="00C276DD" w:rsidRPr="00C276DD" w:rsidTr="006D49B3">
        <w:trPr>
          <w:trHeight w:val="4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Реализация мероприятий по подготовке землеустроительной документации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0412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30.5.01.42400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50,0</w:t>
            </w:r>
          </w:p>
        </w:tc>
      </w:tr>
      <w:tr w:rsidR="00C276DD" w:rsidRPr="00C276DD" w:rsidTr="006D49B3">
        <w:trPr>
          <w:trHeight w:val="14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Реализация мероприятий по подготовке землеустроительной документации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0412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30.5.01.42400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50,0</w:t>
            </w:r>
          </w:p>
        </w:tc>
      </w:tr>
      <w:tr w:rsidR="00C276DD" w:rsidRPr="00C276DD" w:rsidTr="006D49B3">
        <w:trPr>
          <w:trHeight w:val="9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0412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30.5.01.42400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ЖИЛИЩНО-КОММУНАЛЬНОЕ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0500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3 884,9</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Жилищное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0501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124,0</w:t>
            </w:r>
          </w:p>
        </w:tc>
      </w:tr>
      <w:tr w:rsidR="00C276DD" w:rsidRPr="00C276DD" w:rsidTr="006D49B3">
        <w:trPr>
          <w:trHeight w:val="10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Взнос на капитальный ремонт общего имущества многоквартирных домов региональному оператору</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29.3.01.42370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124,0</w:t>
            </w:r>
          </w:p>
        </w:tc>
      </w:tr>
      <w:tr w:rsidR="00C276DD" w:rsidRPr="00C276DD" w:rsidTr="006D49B3">
        <w:trPr>
          <w:trHeight w:val="12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29.3.01.42370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124,0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29.3.01.42370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124,0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1 280,0</w:t>
            </w:r>
          </w:p>
        </w:tc>
      </w:tr>
      <w:tr w:rsidR="00C276DD" w:rsidRPr="00C276DD" w:rsidTr="006D49B3">
        <w:trPr>
          <w:trHeight w:val="129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25.1.02.S0810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200,0</w:t>
            </w:r>
          </w:p>
        </w:tc>
      </w:tr>
      <w:tr w:rsidR="00C276DD" w:rsidRPr="00C276DD" w:rsidTr="006D49B3">
        <w:trPr>
          <w:trHeight w:val="18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25.1.02.S0810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98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25.1.02.S0810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по газификации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25.2.01.42480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280,0</w:t>
            </w:r>
          </w:p>
        </w:tc>
      </w:tr>
      <w:tr w:rsidR="00C276DD" w:rsidRPr="00C276DD" w:rsidTr="006D49B3">
        <w:trPr>
          <w:trHeight w:val="10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25.2.01.42480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280,0</w:t>
            </w:r>
          </w:p>
        </w:tc>
      </w:tr>
      <w:tr w:rsidR="00C276DD" w:rsidRPr="00C276DD" w:rsidTr="006D49B3">
        <w:trPr>
          <w:trHeight w:val="12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25.2.01.42480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280,0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в сфере бытового обслуживания населения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25.4.01.42450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100,0</w:t>
            </w:r>
          </w:p>
        </w:tc>
      </w:tr>
      <w:tr w:rsidR="00C276DD" w:rsidRPr="00C276DD" w:rsidTr="006D49B3">
        <w:trPr>
          <w:trHeight w:val="12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25.4.01.42450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100,0</w:t>
            </w:r>
          </w:p>
        </w:tc>
      </w:tr>
      <w:tr w:rsidR="00C276DD" w:rsidRPr="00C276DD" w:rsidTr="006D49B3">
        <w:trPr>
          <w:trHeight w:val="8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25.4.01.42450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100,0</w:t>
            </w:r>
          </w:p>
        </w:tc>
      </w:tr>
      <w:tr w:rsidR="00C276DD" w:rsidRPr="00C276DD" w:rsidTr="006D49B3">
        <w:trPr>
          <w:trHeight w:val="154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C276DD">
              <w:rPr>
                <w:color w:val="000000"/>
                <w:sz w:val="24"/>
                <w:szCs w:val="24"/>
                <w:lang w:eastAsia="ru-RU"/>
              </w:rPr>
              <w:t>по тарифам</w:t>
            </w:r>
            <w:proofErr w:type="gramEnd"/>
            <w:r w:rsidRPr="00C276DD">
              <w:rPr>
                <w:color w:val="000000"/>
                <w:sz w:val="24"/>
                <w:szCs w:val="24"/>
                <w:lang w:eastAsia="ru-RU"/>
              </w:rPr>
              <w:t xml:space="preserve"> не обеспечивающим возмещение издержек</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25.4.01.46010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700,0</w:t>
            </w:r>
          </w:p>
        </w:tc>
      </w:tr>
      <w:tr w:rsidR="00C276DD" w:rsidRPr="00C276DD" w:rsidTr="006D49B3">
        <w:trPr>
          <w:trHeight w:val="169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C276DD">
              <w:rPr>
                <w:i/>
                <w:iCs/>
                <w:color w:val="000000"/>
                <w:sz w:val="24"/>
                <w:szCs w:val="24"/>
                <w:lang w:eastAsia="ru-RU"/>
              </w:rPr>
              <w:t>по тарифам</w:t>
            </w:r>
            <w:proofErr w:type="gramEnd"/>
            <w:r w:rsidRPr="00C276DD">
              <w:rPr>
                <w:i/>
                <w:iCs/>
                <w:color w:val="000000"/>
                <w:sz w:val="24"/>
                <w:szCs w:val="24"/>
                <w:lang w:eastAsia="ru-RU"/>
              </w:rPr>
              <w:t xml:space="preserve"> не обеспечивающим возмещение издержек (Иные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25.4.01.46010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700,0</w:t>
            </w:r>
          </w:p>
        </w:tc>
      </w:tr>
      <w:tr w:rsidR="00C276DD" w:rsidRPr="00C276DD" w:rsidTr="006D49B3">
        <w:trPr>
          <w:trHeight w:val="154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0502</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25.4.01.46010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700,0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Благоустройство</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2 480,9</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Уличное освещение</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26.0.01.42510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900,0</w:t>
            </w:r>
          </w:p>
        </w:tc>
      </w:tr>
      <w:tr w:rsidR="00C276DD" w:rsidRPr="00C276DD" w:rsidTr="006D49B3">
        <w:trPr>
          <w:trHeight w:val="8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900,0</w:t>
            </w:r>
          </w:p>
        </w:tc>
      </w:tr>
      <w:tr w:rsidR="00C276DD" w:rsidRPr="00C276DD" w:rsidTr="006D49B3">
        <w:trPr>
          <w:trHeight w:val="84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900,0</w:t>
            </w:r>
          </w:p>
        </w:tc>
      </w:tr>
      <w:tr w:rsidR="00C276DD" w:rsidRPr="00C276DD" w:rsidTr="006D49B3">
        <w:trPr>
          <w:trHeight w:val="4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Благоустройство и озеленение</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26.0.01.42520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544,0</w:t>
            </w:r>
          </w:p>
        </w:tc>
      </w:tr>
      <w:tr w:rsidR="00C276DD" w:rsidRPr="00C276DD" w:rsidTr="006D49B3">
        <w:trPr>
          <w:trHeight w:val="9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544,0</w:t>
            </w:r>
          </w:p>
        </w:tc>
      </w:tr>
      <w:tr w:rsidR="00C276DD" w:rsidRPr="00C276DD" w:rsidTr="006D49B3">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26.0.01.42520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544,0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Прочие мероприятия по благоустройству</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26.0.01.42530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200,0</w:t>
            </w:r>
          </w:p>
        </w:tc>
      </w:tr>
      <w:tr w:rsidR="00C276DD" w:rsidRPr="00C276DD" w:rsidTr="006D49B3">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26.0.01.42530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26.0.01.42530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Организация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26.0.01.42550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300,0</w:t>
            </w:r>
          </w:p>
        </w:tc>
      </w:tr>
      <w:tr w:rsidR="00C276DD" w:rsidRPr="00C276DD" w:rsidTr="006D49B3">
        <w:trPr>
          <w:trHeight w:val="11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300,0</w:t>
            </w:r>
          </w:p>
        </w:tc>
      </w:tr>
      <w:tr w:rsidR="00C276DD" w:rsidRPr="00C276DD" w:rsidTr="006D49B3">
        <w:trPr>
          <w:trHeight w:val="9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26.0.01.42550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300,0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Мероприятия по охране окружающей среды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26.0.02.42540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170,0</w:t>
            </w:r>
          </w:p>
        </w:tc>
      </w:tr>
      <w:tr w:rsidR="00C276DD" w:rsidRPr="00C276DD" w:rsidTr="006D49B3">
        <w:trPr>
          <w:trHeight w:val="11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26.0.02.42540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170,0</w:t>
            </w:r>
          </w:p>
        </w:tc>
      </w:tr>
      <w:tr w:rsidR="00C276DD" w:rsidRPr="00C276DD" w:rsidTr="006D49B3">
        <w:trPr>
          <w:trHeight w:val="8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26.0.02.42540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170,0</w:t>
            </w:r>
          </w:p>
        </w:tc>
      </w:tr>
      <w:tr w:rsidR="00C276DD" w:rsidRPr="00C276DD" w:rsidTr="006D49B3">
        <w:trPr>
          <w:trHeight w:val="1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30.1.01.S4660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106,9</w:t>
            </w:r>
          </w:p>
        </w:tc>
      </w:tr>
      <w:tr w:rsidR="00C276DD" w:rsidRPr="00C276DD" w:rsidTr="006D49B3">
        <w:trPr>
          <w:trHeight w:val="27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30.1.01.S4660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106,9</w:t>
            </w:r>
          </w:p>
        </w:tc>
      </w:tr>
      <w:tr w:rsidR="00C276DD" w:rsidRPr="00C276DD" w:rsidTr="006D49B3">
        <w:trPr>
          <w:trHeight w:val="12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30.1.01.S4660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106,9</w:t>
            </w:r>
          </w:p>
        </w:tc>
      </w:tr>
      <w:tr w:rsidR="00C276DD" w:rsidRPr="00C276DD" w:rsidTr="006D49B3">
        <w:trPr>
          <w:trHeight w:val="19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30.1.01.S4770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60,0</w:t>
            </w:r>
          </w:p>
        </w:tc>
      </w:tr>
      <w:tr w:rsidR="00C276DD" w:rsidRPr="00C276DD" w:rsidTr="006D49B3">
        <w:trPr>
          <w:trHeight w:val="316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30.1.01.S4770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60,0</w:t>
            </w:r>
          </w:p>
        </w:tc>
      </w:tr>
      <w:tr w:rsidR="00C276DD" w:rsidRPr="00C276DD" w:rsidTr="006D49B3">
        <w:trPr>
          <w:trHeight w:val="9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30.1.01.S4770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60,0</w:t>
            </w:r>
          </w:p>
        </w:tc>
      </w:tr>
      <w:tr w:rsidR="00C276DD" w:rsidRPr="00C276DD" w:rsidTr="006D49B3">
        <w:trPr>
          <w:trHeight w:val="71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Реализация программ формирования современной городской среды</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31.0.F2.55550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200,0</w:t>
            </w:r>
          </w:p>
        </w:tc>
      </w:tr>
      <w:tr w:rsidR="00C276DD" w:rsidRPr="00C276DD" w:rsidTr="006D49B3">
        <w:trPr>
          <w:trHeight w:val="125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31.0.F2.55550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98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0503</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31.0.F2.55550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ОБРАЗОВАНИЕ</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0700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112,0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Молодежная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0707</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112,0</w:t>
            </w:r>
          </w:p>
        </w:tc>
      </w:tr>
      <w:tr w:rsidR="00C276DD" w:rsidRPr="00C276DD" w:rsidTr="006D49B3">
        <w:trPr>
          <w:trHeight w:val="12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0707</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30.4.01.42770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112,0</w:t>
            </w:r>
          </w:p>
        </w:tc>
      </w:tr>
      <w:tr w:rsidR="00C276DD" w:rsidRPr="00C276DD" w:rsidTr="006D49B3">
        <w:trPr>
          <w:trHeight w:val="28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0707</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30.4.01.42770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112,0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0707</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30.4.01.42770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112,0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КУЛЬТУРА, КИНЕМАТОГРАФИЯ</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0800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5 262,1</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Культура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5 062,1</w:t>
            </w:r>
          </w:p>
        </w:tc>
      </w:tr>
      <w:tr w:rsidR="00C276DD" w:rsidRPr="00C276DD" w:rsidTr="006D49B3">
        <w:trPr>
          <w:trHeight w:val="6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23.1.01.22060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4 741,1</w:t>
            </w:r>
          </w:p>
        </w:tc>
      </w:tr>
      <w:tr w:rsidR="00C276DD" w:rsidRPr="00C276DD" w:rsidTr="006D49B3">
        <w:trPr>
          <w:trHeight w:val="2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23.1.01.22060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2 531,1</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23.1.01.22060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2 531,1</w:t>
            </w:r>
          </w:p>
        </w:tc>
      </w:tr>
      <w:tr w:rsidR="00C276DD" w:rsidRPr="00C276DD" w:rsidTr="006D49B3">
        <w:trPr>
          <w:trHeight w:val="14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23.1.01.22060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2 210,0</w:t>
            </w:r>
          </w:p>
        </w:tc>
      </w:tr>
      <w:tr w:rsidR="00C276DD" w:rsidRPr="00C276DD" w:rsidTr="006D49B3">
        <w:trPr>
          <w:trHeight w:val="8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23.1.01.22060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2 210,0</w:t>
            </w:r>
          </w:p>
        </w:tc>
      </w:tr>
      <w:tr w:rsidR="00C276DD" w:rsidRPr="00C276DD" w:rsidTr="006D49B3">
        <w:trPr>
          <w:trHeight w:val="68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23.3.01.22060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321,0</w:t>
            </w:r>
          </w:p>
        </w:tc>
      </w:tr>
      <w:tr w:rsidR="00C276DD" w:rsidRPr="00C276DD" w:rsidTr="006D49B3">
        <w:trPr>
          <w:trHeight w:val="24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23.3.01.22060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296,0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23.3.01.22060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296,0</w:t>
            </w:r>
          </w:p>
        </w:tc>
      </w:tr>
      <w:tr w:rsidR="00C276DD" w:rsidRPr="00C276DD" w:rsidTr="006D49B3">
        <w:trPr>
          <w:trHeight w:val="13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23.3.01.22060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25,0</w:t>
            </w:r>
          </w:p>
        </w:tc>
      </w:tr>
      <w:tr w:rsidR="00C276DD" w:rsidRPr="00C276DD" w:rsidTr="006D49B3">
        <w:trPr>
          <w:trHeight w:val="9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23.3.01.22060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25,0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Другие вопросы в области культуры, кинематографии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0804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200,0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Проведение культурно-досуговых мероприятий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0804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23.1.01.42800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200,0</w:t>
            </w:r>
          </w:p>
        </w:tc>
      </w:tr>
      <w:tr w:rsidR="00C276DD" w:rsidRPr="00C276DD" w:rsidTr="006D49B3">
        <w:trPr>
          <w:trHeight w:val="106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23.1.01.42800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9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0804</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23.1.01.42800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200,0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СОЦИАЛЬНАЯ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1000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620,5</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Пенсионное обеспечение</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1001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620,5</w:t>
            </w:r>
          </w:p>
        </w:tc>
      </w:tr>
      <w:tr w:rsidR="00C276DD" w:rsidRPr="00C276DD" w:rsidTr="006D49B3">
        <w:trPr>
          <w:trHeight w:val="9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Пенсии за выслугу лет и доплаты к пенсиям лицам, замещавшим муниципальные должности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1001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29.3.01.43010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620,5</w:t>
            </w:r>
          </w:p>
        </w:tc>
      </w:tr>
      <w:tr w:rsidR="00C276DD" w:rsidRPr="00C276DD" w:rsidTr="006D49B3">
        <w:trPr>
          <w:trHeight w:val="12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29.3.01.43010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620,5</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Публичные нормативные социальные выплаты гражданам</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29.3.01.43010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310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620,5</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ФИЗИЧЕСКАЯ КУЛЬТУРА И СПОРТ</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1100</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15,0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Физическая культура</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1101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15,0</w:t>
            </w:r>
          </w:p>
        </w:tc>
      </w:tr>
      <w:tr w:rsidR="00C276DD" w:rsidRPr="00C276DD" w:rsidTr="006D49B3">
        <w:trPr>
          <w:trHeight w:val="6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color w:val="000000"/>
                <w:sz w:val="24"/>
                <w:szCs w:val="24"/>
                <w:lang w:eastAsia="ru-RU"/>
              </w:rPr>
            </w:pPr>
            <w:r w:rsidRPr="00C276DD">
              <w:rPr>
                <w:color w:val="000000"/>
                <w:sz w:val="24"/>
                <w:szCs w:val="24"/>
                <w:lang w:eastAsia="ru-RU"/>
              </w:rPr>
              <w:t>Организация и проведение спортивных мероприятий и спортивных соревнований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1101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23.4.01.42850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color w:val="000000"/>
                <w:sz w:val="24"/>
                <w:szCs w:val="24"/>
                <w:lang w:eastAsia="ru-RU"/>
              </w:rPr>
            </w:pPr>
            <w:r w:rsidRPr="00C276DD">
              <w:rPr>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color w:val="000000"/>
                <w:sz w:val="24"/>
                <w:szCs w:val="24"/>
                <w:lang w:eastAsia="ru-RU"/>
              </w:rPr>
            </w:pPr>
            <w:r w:rsidRPr="00C276DD">
              <w:rPr>
                <w:color w:val="000000"/>
                <w:sz w:val="24"/>
                <w:szCs w:val="24"/>
                <w:lang w:eastAsia="ru-RU"/>
              </w:rPr>
              <w:t>15,0</w:t>
            </w:r>
          </w:p>
        </w:tc>
      </w:tr>
      <w:tr w:rsidR="00C276DD" w:rsidRPr="00C276DD" w:rsidTr="006D49B3">
        <w:trPr>
          <w:trHeight w:val="240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Организация и проведение спортивных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1101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23.4.01.42850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15,0</w:t>
            </w:r>
          </w:p>
        </w:tc>
      </w:tr>
      <w:tr w:rsidR="00C276DD" w:rsidRPr="00C276DD" w:rsidTr="006D49B3">
        <w:trPr>
          <w:trHeight w:val="6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i/>
                <w:iCs/>
                <w:color w:val="000000"/>
                <w:sz w:val="24"/>
                <w:szCs w:val="24"/>
                <w:lang w:eastAsia="ru-RU"/>
              </w:rPr>
            </w:pPr>
            <w:r w:rsidRPr="00C276DD">
              <w:rPr>
                <w:i/>
                <w:iCs/>
                <w:color w:val="000000"/>
                <w:sz w:val="24"/>
                <w:szCs w:val="24"/>
                <w:lang w:eastAsia="ru-RU"/>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1101</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23.4.01.42850</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i/>
                <w:iCs/>
                <w:color w:val="000000"/>
                <w:sz w:val="24"/>
                <w:szCs w:val="24"/>
                <w:lang w:eastAsia="ru-RU"/>
              </w:rPr>
            </w:pPr>
            <w:r w:rsidRPr="00C276DD">
              <w:rPr>
                <w:i/>
                <w:iCs/>
                <w:color w:val="000000"/>
                <w:sz w:val="24"/>
                <w:szCs w:val="24"/>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i/>
                <w:iCs/>
                <w:color w:val="000000"/>
                <w:sz w:val="24"/>
                <w:szCs w:val="24"/>
                <w:lang w:eastAsia="ru-RU"/>
              </w:rPr>
            </w:pPr>
            <w:r w:rsidRPr="00C276DD">
              <w:rPr>
                <w:i/>
                <w:iCs/>
                <w:color w:val="000000"/>
                <w:sz w:val="24"/>
                <w:szCs w:val="24"/>
                <w:lang w:eastAsia="ru-RU"/>
              </w:rPr>
              <w:t>15,0</w:t>
            </w:r>
          </w:p>
        </w:tc>
      </w:tr>
      <w:tr w:rsidR="00C276DD" w:rsidRPr="00C276DD" w:rsidTr="006D49B3">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 </w:t>
            </w:r>
          </w:p>
        </w:tc>
        <w:tc>
          <w:tcPr>
            <w:tcW w:w="4395"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both"/>
              <w:rPr>
                <w:b/>
                <w:bCs/>
                <w:color w:val="000000"/>
                <w:sz w:val="24"/>
                <w:szCs w:val="24"/>
                <w:lang w:eastAsia="ru-RU"/>
              </w:rPr>
            </w:pPr>
            <w:r w:rsidRPr="00C276DD">
              <w:rPr>
                <w:b/>
                <w:bCs/>
                <w:color w:val="000000"/>
                <w:sz w:val="24"/>
                <w:szCs w:val="24"/>
                <w:lang w:eastAsia="ru-RU"/>
              </w:rPr>
              <w:t>Всего</w:t>
            </w:r>
          </w:p>
        </w:tc>
        <w:tc>
          <w:tcPr>
            <w:tcW w:w="917"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634"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276DD" w:rsidRPr="00C276DD" w:rsidRDefault="00C276DD" w:rsidP="00C276DD">
            <w:pPr>
              <w:suppressAutoHyphens w:val="0"/>
              <w:jc w:val="center"/>
              <w:rPr>
                <w:b/>
                <w:bCs/>
                <w:color w:val="000000"/>
                <w:sz w:val="24"/>
                <w:szCs w:val="24"/>
                <w:lang w:eastAsia="ru-RU"/>
              </w:rPr>
            </w:pPr>
            <w:r w:rsidRPr="00C276DD">
              <w:rPr>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276DD" w:rsidRPr="00C276DD" w:rsidRDefault="00C276DD" w:rsidP="00C276DD">
            <w:pPr>
              <w:suppressAutoHyphens w:val="0"/>
              <w:jc w:val="right"/>
              <w:rPr>
                <w:b/>
                <w:bCs/>
                <w:color w:val="000000"/>
                <w:sz w:val="24"/>
                <w:szCs w:val="24"/>
                <w:lang w:eastAsia="ru-RU"/>
              </w:rPr>
            </w:pPr>
            <w:r w:rsidRPr="00C276DD">
              <w:rPr>
                <w:b/>
                <w:bCs/>
                <w:color w:val="000000"/>
                <w:sz w:val="24"/>
                <w:szCs w:val="24"/>
                <w:lang w:eastAsia="ru-RU"/>
              </w:rPr>
              <w:t>17 615,5</w:t>
            </w:r>
          </w:p>
        </w:tc>
      </w:tr>
    </w:tbl>
    <w:p w:rsidR="0013179B" w:rsidRDefault="0013179B"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6D49B3" w:rsidRDefault="006D49B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0C2358" w:rsidRPr="00600C90" w:rsidRDefault="000C2358" w:rsidP="000C2358">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От декабря</w:t>
      </w:r>
      <w:r w:rsidRPr="00600C90">
        <w:rPr>
          <w:sz w:val="24"/>
          <w:szCs w:val="24"/>
        </w:rPr>
        <w:t xml:space="preserve"> 201</w:t>
      </w:r>
      <w:r>
        <w:rPr>
          <w:sz w:val="24"/>
          <w:szCs w:val="24"/>
        </w:rPr>
        <w:t>9</w:t>
      </w:r>
      <w:r w:rsidRPr="00600C90">
        <w:rPr>
          <w:sz w:val="24"/>
          <w:szCs w:val="24"/>
        </w:rPr>
        <w:t xml:space="preserve"> года № </w:t>
      </w:r>
    </w:p>
    <w:p w:rsidR="000C2358" w:rsidRPr="00600C90" w:rsidRDefault="000C2358" w:rsidP="000C2358">
      <w:pPr>
        <w:jc w:val="right"/>
        <w:rPr>
          <w:sz w:val="24"/>
          <w:szCs w:val="24"/>
        </w:rPr>
      </w:pPr>
      <w:r w:rsidRPr="00600C90">
        <w:rPr>
          <w:sz w:val="24"/>
          <w:szCs w:val="24"/>
        </w:rPr>
        <w:t xml:space="preserve">Приложение </w:t>
      </w:r>
      <w:proofErr w:type="gramStart"/>
      <w:r w:rsidRPr="00600C90">
        <w:rPr>
          <w:sz w:val="24"/>
          <w:szCs w:val="24"/>
        </w:rPr>
        <w:t xml:space="preserve">№  </w:t>
      </w:r>
      <w:r>
        <w:rPr>
          <w:sz w:val="24"/>
          <w:szCs w:val="24"/>
        </w:rPr>
        <w:t>13</w:t>
      </w:r>
      <w:proofErr w:type="gramEnd"/>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bCs/>
          <w:sz w:val="24"/>
          <w:szCs w:val="24"/>
          <w:lang w:eastAsia="ru-RU"/>
        </w:rPr>
        <w:t xml:space="preserve">НА 2020 ГОД И </w:t>
      </w:r>
      <w:r w:rsidR="005D5A38">
        <w:rPr>
          <w:bCs/>
          <w:sz w:val="24"/>
          <w:szCs w:val="24"/>
          <w:lang w:eastAsia="ru-RU"/>
        </w:rPr>
        <w:t>ПЛАНОВЫЙ ПЕРИОД 2021 И 2022 ГОДОВ</w:t>
      </w:r>
      <w:r>
        <w:rPr>
          <w:bCs/>
          <w:sz w:val="24"/>
          <w:szCs w:val="24"/>
          <w:lang w:eastAsia="ru-RU"/>
        </w:rPr>
        <w:t>.</w:t>
      </w:r>
    </w:p>
    <w:p w:rsidR="00B47E73" w:rsidRDefault="00040753" w:rsidP="00040753">
      <w:pPr>
        <w:jc w:val="right"/>
        <w:rPr>
          <w:sz w:val="24"/>
          <w:szCs w:val="24"/>
        </w:rPr>
      </w:pPr>
      <w:proofErr w:type="spellStart"/>
      <w:r>
        <w:rPr>
          <w:sz w:val="24"/>
          <w:szCs w:val="24"/>
        </w:rPr>
        <w:t>Тыс.рублей</w:t>
      </w:r>
      <w:proofErr w:type="spellEnd"/>
    </w:p>
    <w:tbl>
      <w:tblPr>
        <w:tblW w:w="10348" w:type="dxa"/>
        <w:tblInd w:w="-714" w:type="dxa"/>
        <w:tblLayout w:type="fixed"/>
        <w:tblLook w:val="04A0" w:firstRow="1" w:lastRow="0" w:firstColumn="1" w:lastColumn="0" w:noHBand="0" w:noVBand="1"/>
      </w:tblPr>
      <w:tblGrid>
        <w:gridCol w:w="709"/>
        <w:gridCol w:w="3969"/>
        <w:gridCol w:w="993"/>
        <w:gridCol w:w="1701"/>
        <w:gridCol w:w="708"/>
        <w:gridCol w:w="1134"/>
        <w:gridCol w:w="1134"/>
      </w:tblGrid>
      <w:tr w:rsidR="000C2358" w:rsidRPr="000C2358" w:rsidTr="00AE4E0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глава</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КФСР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КЦСР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КВР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2022 г.</w:t>
            </w:r>
          </w:p>
        </w:tc>
      </w:tr>
      <w:tr w:rsidR="000C2358" w:rsidRPr="000C2358" w:rsidTr="00AE4E07">
        <w:trPr>
          <w:trHeight w:val="40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C2358" w:rsidRPr="000C2358" w:rsidRDefault="000C2358" w:rsidP="000C2358">
            <w:pPr>
              <w:suppressAutoHyphens w:val="0"/>
              <w:rPr>
                <w:b/>
                <w:bCs/>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C2358" w:rsidRPr="000C2358" w:rsidRDefault="000C2358" w:rsidP="000C2358">
            <w:pPr>
              <w:suppressAutoHyphens w:val="0"/>
              <w:rPr>
                <w:b/>
                <w:bCs/>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2358" w:rsidRPr="000C2358" w:rsidRDefault="000C2358" w:rsidP="000C2358">
            <w:pPr>
              <w:suppressAutoHyphens w:val="0"/>
              <w:rPr>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2358" w:rsidRPr="000C2358" w:rsidRDefault="000C2358" w:rsidP="000C2358">
            <w:pPr>
              <w:suppressAutoHyphens w:val="0"/>
              <w:rPr>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2358" w:rsidRPr="000C2358" w:rsidRDefault="000C2358" w:rsidP="000C2358">
            <w:pPr>
              <w:suppressAutoHyphens w:val="0"/>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2358" w:rsidRPr="000C2358" w:rsidRDefault="000C2358" w:rsidP="000C2358">
            <w:pPr>
              <w:suppressAutoHyphens w:val="0"/>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2358" w:rsidRPr="000C2358" w:rsidRDefault="000C2358" w:rsidP="000C2358">
            <w:pPr>
              <w:suppressAutoHyphens w:val="0"/>
              <w:rPr>
                <w:b/>
                <w:bCs/>
                <w:color w:val="000000"/>
                <w:sz w:val="24"/>
                <w:szCs w:val="24"/>
                <w:lang w:eastAsia="ru-RU"/>
              </w:rPr>
            </w:pPr>
          </w:p>
        </w:tc>
      </w:tr>
      <w:tr w:rsidR="000C2358" w:rsidRPr="000C2358" w:rsidTr="00AE4E07">
        <w:trPr>
          <w:trHeight w:val="25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029</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17 628,7</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17 796,5</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0100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5 553,8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5 764,2</w:t>
            </w:r>
          </w:p>
        </w:tc>
      </w:tr>
      <w:tr w:rsidR="000C2358" w:rsidRPr="000C2358" w:rsidTr="00AE4E07">
        <w:trPr>
          <w:trHeight w:val="22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4 886,8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5 099,2</w:t>
            </w:r>
          </w:p>
        </w:tc>
      </w:tr>
      <w:tr w:rsidR="000C2358" w:rsidRPr="000C2358" w:rsidTr="00AE4E0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по поддержке развития муниципальной службы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20.0.01.42190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60,0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20.0.01.42190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20.0.01.42190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r>
      <w:tr w:rsidR="000C2358" w:rsidRPr="000C2358" w:rsidTr="00AE4E07">
        <w:trPr>
          <w:trHeight w:val="11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Обеспечение деятельности муниципальных служащих администрации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3 403,0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3 545,4</w:t>
            </w:r>
          </w:p>
        </w:tc>
      </w:tr>
      <w:tr w:rsidR="000C2358" w:rsidRPr="000C2358" w:rsidTr="00AE4E07">
        <w:trPr>
          <w:trHeight w:val="33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2 966,0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3 085,4</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2 966,0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3 085,4</w:t>
            </w:r>
          </w:p>
        </w:tc>
      </w:tr>
      <w:tr w:rsidR="000C2358" w:rsidRPr="000C2358" w:rsidTr="00AE4E07">
        <w:trPr>
          <w:trHeight w:val="201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437,0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460,0</w:t>
            </w:r>
          </w:p>
        </w:tc>
      </w:tr>
      <w:tr w:rsidR="000C2358" w:rsidRPr="000C2358" w:rsidTr="00AE4E07">
        <w:trPr>
          <w:trHeight w:val="11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437,0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460,0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Обеспечение деятельности немуниципальных служащих администрации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452,0</w:t>
            </w:r>
          </w:p>
        </w:tc>
      </w:tr>
      <w:tr w:rsidR="000C2358" w:rsidRPr="000C2358" w:rsidTr="00AE4E07">
        <w:trPr>
          <w:trHeight w:val="32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452,0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432,0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452,0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Обеспечение деятельности Главы администрации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1 020,0</w:t>
            </w:r>
          </w:p>
        </w:tc>
      </w:tr>
      <w:tr w:rsidR="000C2358" w:rsidRPr="000C2358" w:rsidTr="00AE4E07">
        <w:trPr>
          <w:trHeight w:val="31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1 020,0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970,0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1 020,0</w:t>
            </w:r>
          </w:p>
        </w:tc>
      </w:tr>
      <w:tr w:rsidR="000C2358" w:rsidRPr="000C2358" w:rsidTr="00AE4E07">
        <w:trPr>
          <w:trHeight w:val="24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29.2.01.62540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17,8</w:t>
            </w:r>
          </w:p>
        </w:tc>
      </w:tr>
      <w:tr w:rsidR="000C2358" w:rsidRPr="000C2358" w:rsidTr="00AE4E07">
        <w:trPr>
          <w:trHeight w:val="254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17,8</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17,8</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межбюджетные трансферты на исполнение полномочий поселений в жилищно-коммунальной сфере</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29.2.01.62560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 на исполнение полномочий поселений в жилищно-коммунальной сфере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r>
      <w:tr w:rsidR="000C2358" w:rsidRPr="000C2358" w:rsidTr="00AE4E07">
        <w:trPr>
          <w:trHeight w:val="14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29.2.01.62580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1,0</w:t>
            </w:r>
          </w:p>
        </w:tc>
      </w:tr>
      <w:tr w:rsidR="000C2358" w:rsidRPr="000C2358" w:rsidTr="00AE4E07">
        <w:trPr>
          <w:trHeight w:val="16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1,0</w:t>
            </w:r>
          </w:p>
        </w:tc>
      </w:tr>
      <w:tr w:rsidR="000C2358" w:rsidRPr="000C2358" w:rsidTr="00AE4E07">
        <w:trPr>
          <w:trHeight w:val="13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363,5</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363,5</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29.2.01.62510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14,3</w:t>
            </w:r>
          </w:p>
        </w:tc>
      </w:tr>
      <w:tr w:rsidR="000C2358" w:rsidRPr="000C2358" w:rsidTr="00AE4E07">
        <w:trPr>
          <w:trHeight w:val="17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14,3</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14,3</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29.2.01.62520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321,0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321,0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321,0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321,0</w:t>
            </w:r>
          </w:p>
        </w:tc>
      </w:tr>
      <w:tr w:rsidR="000C2358" w:rsidRPr="000C2358" w:rsidTr="00AE4E07">
        <w:trPr>
          <w:trHeight w:val="14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29.2.01.62570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28,2</w:t>
            </w:r>
          </w:p>
        </w:tc>
      </w:tr>
      <w:tr w:rsidR="000C2358" w:rsidRPr="000C2358" w:rsidTr="00AE4E07">
        <w:trPr>
          <w:trHeight w:val="16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28,2</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29.2.01.62570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28,2</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28,2</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Резервный фонд администрации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Резервный фонд администрации муниципальных образований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Резервные средства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298,5</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296,5</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3,5</w:t>
            </w:r>
          </w:p>
        </w:tc>
      </w:tr>
      <w:tr w:rsidR="000C2358" w:rsidRPr="000C2358" w:rsidTr="00AE4E07">
        <w:trPr>
          <w:trHeight w:val="25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3,5</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3,5</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обязательства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обязательства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Иные обязательства, осуществляемые в рамках деятельности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273,0</w:t>
            </w:r>
          </w:p>
        </w:tc>
      </w:tr>
      <w:tr w:rsidR="000C2358" w:rsidRPr="000C2358" w:rsidTr="00AE4E07">
        <w:trPr>
          <w:trHeight w:val="19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267,0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270,0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267,0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270,0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обязательства, осуществляемые в рамках деятельности органов местного самоуправления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0200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 </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 </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 </w:t>
            </w:r>
          </w:p>
        </w:tc>
      </w:tr>
      <w:tr w:rsidR="000C2358" w:rsidRPr="000C2358" w:rsidTr="00AE4E07">
        <w:trPr>
          <w:trHeight w:val="37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132,5</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 </w:t>
            </w:r>
          </w:p>
        </w:tc>
      </w:tr>
      <w:tr w:rsidR="000C2358" w:rsidRPr="000C2358" w:rsidTr="00AE4E07">
        <w:trPr>
          <w:trHeight w:val="55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132,5</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 </w:t>
            </w:r>
          </w:p>
        </w:tc>
      </w:tr>
      <w:tr w:rsidR="000C2358" w:rsidRPr="000C2358" w:rsidTr="00AE4E07">
        <w:trPr>
          <w:trHeight w:val="185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17,2</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 </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17,2</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 </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0300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120,0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60,0</w:t>
            </w:r>
          </w:p>
        </w:tc>
      </w:tr>
      <w:tr w:rsidR="000C2358" w:rsidRPr="000C2358" w:rsidTr="00AE4E07">
        <w:trPr>
          <w:trHeight w:val="137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60,0</w:t>
            </w:r>
          </w:p>
        </w:tc>
      </w:tr>
      <w:tr w:rsidR="000C2358" w:rsidRPr="000C2358" w:rsidTr="00AE4E07">
        <w:trPr>
          <w:trHeight w:val="21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0309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60,0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Функционирование органов в сфере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60,0</w:t>
            </w:r>
          </w:p>
        </w:tc>
      </w:tr>
      <w:tr w:rsidR="000C2358" w:rsidRPr="000C2358" w:rsidTr="00AE4E07">
        <w:trPr>
          <w:trHeight w:val="189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60,0</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0400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2 003,6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1 993,6</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1 953,6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1 953,6</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по содержанию автомобильных дорог</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27.1.01.42260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150,0</w:t>
            </w:r>
          </w:p>
        </w:tc>
      </w:tr>
      <w:tr w:rsidR="000C2358" w:rsidRPr="000C2358" w:rsidTr="00AE4E07">
        <w:trPr>
          <w:trHeight w:val="13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27.1.01.42260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r>
      <w:tr w:rsidR="000C2358" w:rsidRPr="000C2358" w:rsidTr="00AE4E07">
        <w:trPr>
          <w:trHeight w:val="106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27.1.01.42260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по капитальному ремонту и ремонту автомобильных дорог</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27.1.02.42270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1 753,6</w:t>
            </w:r>
          </w:p>
        </w:tc>
      </w:tr>
      <w:tr w:rsidR="000C2358" w:rsidRPr="000C2358" w:rsidTr="00AE4E07">
        <w:trPr>
          <w:trHeight w:val="16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27.1.02.42270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1 753,6</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27.1.02.42270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1 753,6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1 753,6</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направленные на повышение безопасности дорожного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27.2.01.42280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50,0</w:t>
            </w:r>
          </w:p>
        </w:tc>
      </w:tr>
      <w:tr w:rsidR="000C2358" w:rsidRPr="000C2358" w:rsidTr="00AE4E07">
        <w:trPr>
          <w:trHeight w:val="15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27.2.01.42280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27.2.01.42280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40,0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по поддержке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30.3.01.42360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30.3.01.42360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30.3.01.42360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Реализация мероприятий по подготовке землеустроительной документации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30.5.01.42400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20,0</w:t>
            </w:r>
          </w:p>
        </w:tc>
      </w:tr>
      <w:tr w:rsidR="000C2358" w:rsidRPr="000C2358" w:rsidTr="00AE4E07">
        <w:trPr>
          <w:trHeight w:val="15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Реализация мероприятий по подготовке землеустроительной документации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30.5.01.42400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30.5.01.42400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0500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3 554,0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3 424,0</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Жилищное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124,0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Взнос на капитальный ремонт общего имущества многоквартирных домов региональному оператору</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124,0</w:t>
            </w:r>
          </w:p>
        </w:tc>
      </w:tr>
      <w:tr w:rsidR="000C2358" w:rsidRPr="000C2358" w:rsidTr="00AE4E07">
        <w:trPr>
          <w:trHeight w:val="12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124,0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124,0</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1 300,0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1 320,0</w:t>
            </w:r>
          </w:p>
        </w:tc>
      </w:tr>
      <w:tr w:rsidR="000C2358" w:rsidRPr="000C2358" w:rsidTr="00AE4E07">
        <w:trPr>
          <w:trHeight w:val="1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25.1.02.S0810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50,0</w:t>
            </w:r>
          </w:p>
        </w:tc>
      </w:tr>
      <w:tr w:rsidR="000C2358" w:rsidRPr="000C2358" w:rsidTr="00AE4E07">
        <w:trPr>
          <w:trHeight w:val="20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25.1.02.S0810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10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25.1.02.S0810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по газификации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25.2.01.42480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320,0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25.2.01.42480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320,0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25.2.01.42480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320,0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в сфере бытового обслуживания населения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25.4.01.42450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25.4.01.42450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10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25.4.01.42450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22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0C2358">
              <w:rPr>
                <w:color w:val="000000"/>
                <w:sz w:val="24"/>
                <w:szCs w:val="24"/>
                <w:lang w:eastAsia="ru-RU"/>
              </w:rPr>
              <w:t>по тарифам</w:t>
            </w:r>
            <w:proofErr w:type="gramEnd"/>
            <w:r w:rsidRPr="000C2358">
              <w:rPr>
                <w:color w:val="000000"/>
                <w:sz w:val="24"/>
                <w:szCs w:val="24"/>
                <w:lang w:eastAsia="ru-RU"/>
              </w:rPr>
              <w:t xml:space="preserve"> не обеспечивающим возмещение издержек</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25.4.01.46010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900,0</w:t>
            </w:r>
          </w:p>
        </w:tc>
      </w:tr>
      <w:tr w:rsidR="000C2358" w:rsidRPr="000C2358" w:rsidTr="00AE4E07">
        <w:trPr>
          <w:trHeight w:val="1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0C2358">
              <w:rPr>
                <w:i/>
                <w:iCs/>
                <w:color w:val="000000"/>
                <w:sz w:val="24"/>
                <w:szCs w:val="24"/>
                <w:lang w:eastAsia="ru-RU"/>
              </w:rPr>
              <w:t>по тарифам</w:t>
            </w:r>
            <w:proofErr w:type="gramEnd"/>
            <w:r w:rsidRPr="000C2358">
              <w:rPr>
                <w:i/>
                <w:iCs/>
                <w:color w:val="000000"/>
                <w:sz w:val="24"/>
                <w:szCs w:val="24"/>
                <w:lang w:eastAsia="ru-RU"/>
              </w:rPr>
              <w:t xml:space="preserve"> не обеспечивающим возмещение издержек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25.4.01.46010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900,0</w:t>
            </w:r>
          </w:p>
        </w:tc>
      </w:tr>
      <w:tr w:rsidR="000C2358" w:rsidRPr="000C2358" w:rsidTr="00AE4E07">
        <w:trPr>
          <w:trHeight w:val="189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0502</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25.4.01.46010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900,0</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2 130,0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1 980,0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Уличное освещение</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1 030,0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1 030,0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1 030,0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Благоустройство и озеленение</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26.0.01.42520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550,0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550,0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26.0.01.42520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550,0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Прочие мероприятия по благоустройству</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26.0.01.42530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200,0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26.0.01.42530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26.0.01.42530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Организация и содержание мест захоронения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26.0.01.42550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50,0</w:t>
            </w:r>
          </w:p>
        </w:tc>
      </w:tr>
      <w:tr w:rsidR="000C2358" w:rsidRPr="000C2358" w:rsidTr="00AE4E07">
        <w:trPr>
          <w:trHeight w:val="1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26.0.01.42550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50,0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Мероприятия по охране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26.0.02.42540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150,0</w:t>
            </w:r>
          </w:p>
        </w:tc>
      </w:tr>
      <w:tr w:rsidR="000C2358" w:rsidRPr="000C2358" w:rsidTr="00AE4E07">
        <w:trPr>
          <w:trHeight w:val="15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26.0.02.42540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26.0.02.42540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150,0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31.0.F2.55550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 </w:t>
            </w:r>
          </w:p>
        </w:tc>
      </w:tr>
      <w:tr w:rsidR="000C2358" w:rsidRPr="000C2358" w:rsidTr="00AE4E07">
        <w:trPr>
          <w:trHeight w:val="15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31.0.F2.55550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 </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31.0.F2.55550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 </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0700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116,0</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Молодежная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116,0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30.4.01.42770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116,0</w:t>
            </w:r>
          </w:p>
        </w:tc>
      </w:tr>
      <w:tr w:rsidR="000C2358" w:rsidRPr="000C2358" w:rsidTr="00AE4E07">
        <w:trPr>
          <w:trHeight w:val="30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30.4.01.42770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116,0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30.4.01.42770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116,0</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0800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5 472,6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5 691,3</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5 264,6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5 475,0</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4 930,8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5 127,8</w:t>
            </w:r>
          </w:p>
        </w:tc>
      </w:tr>
      <w:tr w:rsidR="000C2358" w:rsidRPr="000C2358" w:rsidTr="00AE4E07">
        <w:trPr>
          <w:trHeight w:val="29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2 632,4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2 737,6</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2 632,4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2 737,6</w:t>
            </w:r>
          </w:p>
        </w:tc>
      </w:tr>
      <w:tr w:rsidR="000C2358" w:rsidRPr="000C2358" w:rsidTr="00AE4E07">
        <w:trPr>
          <w:trHeight w:val="16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2 298,4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2 390,2</w:t>
            </w:r>
          </w:p>
        </w:tc>
      </w:tr>
      <w:tr w:rsidR="000C2358" w:rsidRPr="000C2358" w:rsidTr="00AE4E07">
        <w:trPr>
          <w:trHeight w:val="11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2 298,4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2 390,2</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333,8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347,2</w:t>
            </w:r>
          </w:p>
        </w:tc>
      </w:tr>
      <w:tr w:rsidR="000C2358" w:rsidRPr="000C2358" w:rsidTr="00AE4E07">
        <w:trPr>
          <w:trHeight w:val="27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303,8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317,2</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303,8</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317,2</w:t>
            </w:r>
          </w:p>
        </w:tc>
      </w:tr>
      <w:tr w:rsidR="000C2358" w:rsidRPr="000C2358" w:rsidTr="00AE4E07">
        <w:trPr>
          <w:trHeight w:val="1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30,0</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216,3</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Проведение культурно-досуговых мероприятий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23.1.01.42800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216,3</w:t>
            </w:r>
          </w:p>
        </w:tc>
      </w:tr>
      <w:tr w:rsidR="000C2358" w:rsidRPr="000C2358" w:rsidTr="00AE4E07">
        <w:trPr>
          <w:trHeight w:val="14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23.1.01.42800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216,3</w:t>
            </w:r>
          </w:p>
        </w:tc>
      </w:tr>
      <w:tr w:rsidR="000C2358" w:rsidRPr="000C2358" w:rsidTr="00AE4E07">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0804</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23.1.01.42800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216,3</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671,2</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671,2</w:t>
            </w:r>
          </w:p>
        </w:tc>
      </w:tr>
      <w:tr w:rsidR="000C2358" w:rsidRPr="000C2358" w:rsidTr="00AE4E07">
        <w:trPr>
          <w:trHeight w:val="8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Пенсии за выслугу лет и доплаты к пенсиям лицам, замещавшим муниципальные должности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671,2</w:t>
            </w:r>
          </w:p>
        </w:tc>
      </w:tr>
      <w:tr w:rsidR="000C2358" w:rsidRPr="000C2358" w:rsidTr="00AE4E07">
        <w:trPr>
          <w:trHeight w:val="1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671,2</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Публичные нормативные социальные выплаты гражданам</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671,2</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1100</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16,2</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Физическая культура</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16,2</w:t>
            </w:r>
          </w:p>
        </w:tc>
      </w:tr>
      <w:tr w:rsidR="000C2358" w:rsidRPr="000C2358" w:rsidTr="00AE4E07">
        <w:trPr>
          <w:trHeight w:val="9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color w:val="000000"/>
                <w:sz w:val="24"/>
                <w:szCs w:val="24"/>
                <w:lang w:eastAsia="ru-RU"/>
              </w:rPr>
            </w:pPr>
            <w:r w:rsidRPr="000C2358">
              <w:rPr>
                <w:color w:val="000000"/>
                <w:sz w:val="24"/>
                <w:szCs w:val="24"/>
                <w:lang w:eastAsia="ru-RU"/>
              </w:rPr>
              <w:t>Организация и проведение спортивных мероприятий и спортивных соревнований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23.4.01.42850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color w:val="000000"/>
                <w:sz w:val="24"/>
                <w:szCs w:val="24"/>
                <w:lang w:eastAsia="ru-RU"/>
              </w:rPr>
            </w:pPr>
            <w:r w:rsidRPr="000C2358">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color w:val="000000"/>
                <w:sz w:val="24"/>
                <w:szCs w:val="24"/>
                <w:lang w:eastAsia="ru-RU"/>
              </w:rPr>
            </w:pPr>
            <w:r w:rsidRPr="000C2358">
              <w:rPr>
                <w:color w:val="000000"/>
                <w:sz w:val="24"/>
                <w:szCs w:val="24"/>
                <w:lang w:eastAsia="ru-RU"/>
              </w:rPr>
              <w:t>16,2</w:t>
            </w:r>
          </w:p>
        </w:tc>
      </w:tr>
      <w:tr w:rsidR="000C2358" w:rsidRPr="000C2358" w:rsidTr="00AE4E07">
        <w:trPr>
          <w:trHeight w:val="29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Организация и проведение спортивных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23.4.01.42850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16,2</w:t>
            </w:r>
          </w:p>
        </w:tc>
      </w:tr>
      <w:tr w:rsidR="000C2358" w:rsidRPr="000C2358" w:rsidTr="00AE4E07">
        <w:trPr>
          <w:trHeight w:val="6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i/>
                <w:iCs/>
                <w:color w:val="000000"/>
                <w:sz w:val="24"/>
                <w:szCs w:val="24"/>
                <w:lang w:eastAsia="ru-RU"/>
              </w:rPr>
            </w:pPr>
            <w:r w:rsidRPr="000C2358">
              <w:rPr>
                <w:i/>
                <w:iCs/>
                <w:color w:val="000000"/>
                <w:sz w:val="24"/>
                <w:szCs w:val="24"/>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23.4.01.42850</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i/>
                <w:iCs/>
                <w:color w:val="000000"/>
                <w:sz w:val="24"/>
                <w:szCs w:val="24"/>
                <w:lang w:eastAsia="ru-RU"/>
              </w:rPr>
            </w:pPr>
            <w:r w:rsidRPr="000C2358">
              <w:rPr>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i/>
                <w:iCs/>
                <w:color w:val="000000"/>
                <w:sz w:val="24"/>
                <w:szCs w:val="24"/>
                <w:lang w:eastAsia="ru-RU"/>
              </w:rPr>
            </w:pPr>
            <w:r w:rsidRPr="000C2358">
              <w:rPr>
                <w:i/>
                <w:iCs/>
                <w:color w:val="000000"/>
                <w:sz w:val="24"/>
                <w:szCs w:val="24"/>
                <w:lang w:eastAsia="ru-RU"/>
              </w:rPr>
              <w:t>16,2</w:t>
            </w:r>
          </w:p>
        </w:tc>
      </w:tr>
      <w:tr w:rsidR="000C2358" w:rsidRPr="000C2358" w:rsidTr="00AE4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both"/>
              <w:rPr>
                <w:b/>
                <w:bCs/>
                <w:color w:val="000000"/>
                <w:sz w:val="24"/>
                <w:szCs w:val="24"/>
                <w:lang w:eastAsia="ru-RU"/>
              </w:rPr>
            </w:pPr>
            <w:r w:rsidRPr="000C2358">
              <w:rPr>
                <w:b/>
                <w:bCs/>
                <w:color w:val="000000"/>
                <w:sz w:val="24"/>
                <w:szCs w:val="24"/>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C2358" w:rsidRPr="000C2358" w:rsidRDefault="000C2358" w:rsidP="000C2358">
            <w:pPr>
              <w:suppressAutoHyphens w:val="0"/>
              <w:jc w:val="center"/>
              <w:rPr>
                <w:b/>
                <w:bCs/>
                <w:color w:val="000000"/>
                <w:sz w:val="24"/>
                <w:szCs w:val="24"/>
                <w:lang w:eastAsia="ru-RU"/>
              </w:rPr>
            </w:pPr>
            <w:r w:rsidRPr="000C2358">
              <w:rPr>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17 628,7</w:t>
            </w:r>
          </w:p>
        </w:tc>
        <w:tc>
          <w:tcPr>
            <w:tcW w:w="1134" w:type="dxa"/>
            <w:tcBorders>
              <w:top w:val="nil"/>
              <w:left w:val="nil"/>
              <w:bottom w:val="single" w:sz="4" w:space="0" w:color="auto"/>
              <w:right w:val="single" w:sz="4" w:space="0" w:color="auto"/>
            </w:tcBorders>
            <w:shd w:val="clear" w:color="auto" w:fill="auto"/>
            <w:noWrap/>
            <w:vAlign w:val="bottom"/>
            <w:hideMark/>
          </w:tcPr>
          <w:p w:rsidR="000C2358" w:rsidRPr="000C2358" w:rsidRDefault="000C2358" w:rsidP="000C2358">
            <w:pPr>
              <w:suppressAutoHyphens w:val="0"/>
              <w:jc w:val="right"/>
              <w:rPr>
                <w:b/>
                <w:bCs/>
                <w:color w:val="000000"/>
                <w:sz w:val="24"/>
                <w:szCs w:val="24"/>
                <w:lang w:eastAsia="ru-RU"/>
              </w:rPr>
            </w:pPr>
            <w:r w:rsidRPr="000C2358">
              <w:rPr>
                <w:b/>
                <w:bCs/>
                <w:color w:val="000000"/>
                <w:sz w:val="24"/>
                <w:szCs w:val="24"/>
                <w:lang w:eastAsia="ru-RU"/>
              </w:rPr>
              <w:t>17 796,5</w:t>
            </w:r>
          </w:p>
        </w:tc>
      </w:tr>
    </w:tbl>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040753" w:rsidRDefault="00040753" w:rsidP="00D50883">
      <w:pPr>
        <w:rPr>
          <w:sz w:val="24"/>
          <w:szCs w:val="24"/>
        </w:rPr>
      </w:pPr>
    </w:p>
    <w:p w:rsidR="00B47E73" w:rsidRDefault="00B47E73" w:rsidP="00D50883">
      <w:pPr>
        <w:rPr>
          <w:sz w:val="24"/>
          <w:szCs w:val="24"/>
        </w:rPr>
      </w:pPr>
    </w:p>
    <w:p w:rsidR="00AE4E07" w:rsidRDefault="00AE4E07" w:rsidP="00D50883">
      <w:pPr>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1274E2">
        <w:rPr>
          <w:sz w:val="24"/>
          <w:szCs w:val="24"/>
        </w:rPr>
        <w:t xml:space="preserve"> </w:t>
      </w:r>
      <w:r w:rsidR="008830AB">
        <w:rPr>
          <w:sz w:val="24"/>
          <w:szCs w:val="24"/>
        </w:rPr>
        <w:t>декабря</w:t>
      </w:r>
      <w:r w:rsidR="008830AB" w:rsidRPr="00600C90">
        <w:rPr>
          <w:sz w:val="24"/>
          <w:szCs w:val="24"/>
        </w:rPr>
        <w:t xml:space="preserve"> 201</w:t>
      </w:r>
      <w:r w:rsidR="00363B7A">
        <w:rPr>
          <w:sz w:val="24"/>
          <w:szCs w:val="24"/>
        </w:rPr>
        <w:t>9</w:t>
      </w:r>
      <w:r w:rsidR="008830AB" w:rsidRPr="00600C90">
        <w:rPr>
          <w:sz w:val="24"/>
          <w:szCs w:val="24"/>
        </w:rPr>
        <w:t xml:space="preserve"> года № </w:t>
      </w:r>
    </w:p>
    <w:p w:rsidR="008830AB" w:rsidRPr="00600C90" w:rsidRDefault="008830AB" w:rsidP="008830AB">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14</w:t>
      </w:r>
      <w:proofErr w:type="gramEnd"/>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r>
        <w:rPr>
          <w:sz w:val="24"/>
          <w:szCs w:val="24"/>
        </w:rPr>
        <w:t>М</w:t>
      </w:r>
      <w:r w:rsidRPr="008258A4">
        <w:rPr>
          <w:sz w:val="24"/>
          <w:szCs w:val="24"/>
        </w:rPr>
        <w:t>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1274E2">
        <w:rPr>
          <w:sz w:val="24"/>
          <w:szCs w:val="24"/>
        </w:rPr>
        <w:t xml:space="preserve"> </w:t>
      </w:r>
      <w:r w:rsidR="003A2E4C">
        <w:rPr>
          <w:sz w:val="24"/>
          <w:szCs w:val="24"/>
        </w:rPr>
        <w:t xml:space="preserve">на 2020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60"/>
      </w:tblGrid>
      <w:tr w:rsidR="008830AB" w:rsidRPr="00E909CC" w:rsidTr="00BF4027">
        <w:tc>
          <w:tcPr>
            <w:tcW w:w="4928" w:type="dxa"/>
            <w:shd w:val="clear" w:color="auto" w:fill="auto"/>
            <w:vAlign w:val="center"/>
          </w:tcPr>
          <w:p w:rsidR="008830AB" w:rsidRPr="00091940" w:rsidRDefault="008830AB" w:rsidP="00BF4027">
            <w:pPr>
              <w:suppressAutoHyphens w:val="0"/>
              <w:jc w:val="center"/>
              <w:rPr>
                <w:sz w:val="24"/>
                <w:szCs w:val="24"/>
                <w:lang w:val="en-US" w:eastAsia="ru-RU"/>
              </w:rPr>
            </w:pPr>
            <w:r w:rsidRPr="0039301F">
              <w:rPr>
                <w:sz w:val="24"/>
                <w:szCs w:val="24"/>
                <w:lang w:eastAsia="ru-RU"/>
              </w:rPr>
              <w:t xml:space="preserve">Наименование передаваемого </w:t>
            </w:r>
            <w:r>
              <w:rPr>
                <w:sz w:val="24"/>
                <w:szCs w:val="24"/>
                <w:lang w:eastAsia="ru-RU"/>
              </w:rPr>
              <w:t>межбюджетного трансферта</w:t>
            </w:r>
          </w:p>
        </w:tc>
        <w:tc>
          <w:tcPr>
            <w:tcW w:w="4360" w:type="dxa"/>
            <w:shd w:val="clear" w:color="auto" w:fill="auto"/>
            <w:vAlign w:val="center"/>
          </w:tcPr>
          <w:p w:rsidR="008830AB" w:rsidRPr="0039301F" w:rsidRDefault="001274E2" w:rsidP="00BF4027">
            <w:pPr>
              <w:suppressAutoHyphens w:val="0"/>
              <w:ind w:left="1354" w:hanging="1354"/>
              <w:rPr>
                <w:sz w:val="24"/>
                <w:szCs w:val="24"/>
                <w:lang w:eastAsia="ru-RU"/>
              </w:rPr>
            </w:pPr>
            <w:r>
              <w:rPr>
                <w:sz w:val="24"/>
                <w:szCs w:val="24"/>
                <w:lang w:eastAsia="ru-RU"/>
              </w:rPr>
              <w:t xml:space="preserve">          </w:t>
            </w:r>
            <w:r w:rsidR="008830AB" w:rsidRPr="0039301F">
              <w:rPr>
                <w:sz w:val="24"/>
                <w:szCs w:val="24"/>
                <w:lang w:eastAsia="ru-RU"/>
              </w:rPr>
              <w:t>Сумма (</w:t>
            </w:r>
            <w:proofErr w:type="spellStart"/>
            <w:r w:rsidR="008830AB" w:rsidRPr="0039301F">
              <w:rPr>
                <w:sz w:val="24"/>
                <w:szCs w:val="24"/>
                <w:lang w:eastAsia="ru-RU"/>
              </w:rPr>
              <w:t>тыс.руб</w:t>
            </w:r>
            <w:proofErr w:type="spellEnd"/>
            <w:r w:rsidR="008830AB" w:rsidRPr="0039301F">
              <w:rPr>
                <w:sz w:val="24"/>
                <w:szCs w:val="24"/>
                <w:lang w:eastAsia="ru-RU"/>
              </w:rPr>
              <w:t>.)</w:t>
            </w:r>
          </w:p>
        </w:tc>
      </w:tr>
      <w:tr w:rsidR="008830AB" w:rsidRPr="00E909CC" w:rsidTr="00BF4027">
        <w:tc>
          <w:tcPr>
            <w:tcW w:w="4928" w:type="dxa"/>
            <w:shd w:val="clear" w:color="auto" w:fill="auto"/>
            <w:vAlign w:val="center"/>
          </w:tcPr>
          <w:p w:rsidR="008830AB" w:rsidRPr="00176519" w:rsidRDefault="00363B7A" w:rsidP="00363B7A">
            <w:pPr>
              <w:suppressAutoHyphens w:val="0"/>
              <w:jc w:val="both"/>
              <w:rPr>
                <w:sz w:val="24"/>
                <w:szCs w:val="24"/>
                <w:lang w:eastAsia="ru-RU"/>
              </w:rPr>
            </w:pPr>
            <w:r w:rsidRPr="00176519">
              <w:rPr>
                <w:sz w:val="24"/>
                <w:szCs w:val="24"/>
                <w:shd w:val="clear" w:color="auto" w:fill="F5F5F5"/>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4360" w:type="dxa"/>
            <w:shd w:val="clear" w:color="auto" w:fill="auto"/>
            <w:vAlign w:val="center"/>
          </w:tcPr>
          <w:p w:rsidR="008830AB" w:rsidRPr="00E909CC" w:rsidRDefault="00651987" w:rsidP="00BF4027">
            <w:pPr>
              <w:suppressAutoHyphens w:val="0"/>
              <w:jc w:val="center"/>
              <w:rPr>
                <w:sz w:val="24"/>
                <w:lang w:eastAsia="ru-RU"/>
              </w:rPr>
            </w:pPr>
            <w:r>
              <w:rPr>
                <w:sz w:val="24"/>
                <w:lang w:eastAsia="ru-RU"/>
              </w:rPr>
              <w:t>17,8</w:t>
            </w:r>
          </w:p>
        </w:tc>
      </w:tr>
      <w:tr w:rsidR="008830AB" w:rsidRPr="00E909CC" w:rsidTr="00BF4027">
        <w:tc>
          <w:tcPr>
            <w:tcW w:w="4928" w:type="dxa"/>
            <w:shd w:val="clear" w:color="auto" w:fill="auto"/>
            <w:vAlign w:val="center"/>
          </w:tcPr>
          <w:p w:rsidR="008830AB" w:rsidRPr="00176519" w:rsidRDefault="00363B7A" w:rsidP="00363B7A">
            <w:pPr>
              <w:suppressAutoHyphens w:val="0"/>
              <w:jc w:val="both"/>
              <w:rPr>
                <w:sz w:val="24"/>
                <w:szCs w:val="24"/>
                <w:lang w:eastAsia="ru-RU"/>
              </w:rPr>
            </w:pPr>
            <w:r w:rsidRPr="00176519">
              <w:rPr>
                <w:sz w:val="24"/>
                <w:szCs w:val="24"/>
                <w:shd w:val="clear" w:color="auto" w:fill="F5F5F5"/>
              </w:rPr>
              <w:t xml:space="preserve">Межбюджетные трансферты на исполнение функции </w:t>
            </w:r>
            <w:r w:rsidR="00651987" w:rsidRPr="00176519">
              <w:rPr>
                <w:sz w:val="24"/>
                <w:szCs w:val="24"/>
                <w:shd w:val="clear" w:color="auto" w:fill="F5F5F5"/>
              </w:rPr>
              <w:t>администрации поселения</w:t>
            </w:r>
            <w:r w:rsidRPr="00176519">
              <w:rPr>
                <w:sz w:val="24"/>
                <w:szCs w:val="24"/>
                <w:shd w:val="clear" w:color="auto" w:fill="F5F5F5"/>
              </w:rPr>
              <w:t xml:space="preserve"> по кассовому обслуживанию бюджета поселения и осуществлению контроля за исполнением данного бюджета, функции администрации поселения по взаимному обмену информацией между УФК по ЛО и администрацией поселения в электронном виде (электронными документами).</w:t>
            </w:r>
          </w:p>
        </w:tc>
        <w:tc>
          <w:tcPr>
            <w:tcW w:w="4360" w:type="dxa"/>
            <w:shd w:val="clear" w:color="auto" w:fill="auto"/>
            <w:vAlign w:val="center"/>
          </w:tcPr>
          <w:p w:rsidR="008830AB" w:rsidRPr="00E909CC" w:rsidRDefault="00651987" w:rsidP="00BF4027">
            <w:pPr>
              <w:suppressAutoHyphens w:val="0"/>
              <w:jc w:val="center"/>
              <w:rPr>
                <w:sz w:val="24"/>
                <w:lang w:eastAsia="ru-RU"/>
              </w:rPr>
            </w:pPr>
            <w:r>
              <w:rPr>
                <w:sz w:val="24"/>
                <w:lang w:eastAsia="ru-RU"/>
              </w:rPr>
              <w:t>321,0</w:t>
            </w:r>
          </w:p>
        </w:tc>
      </w:tr>
      <w:tr w:rsidR="008830AB" w:rsidRPr="00E909CC" w:rsidTr="00BF4027">
        <w:tc>
          <w:tcPr>
            <w:tcW w:w="4928" w:type="dxa"/>
            <w:shd w:val="clear" w:color="auto" w:fill="auto"/>
            <w:vAlign w:val="center"/>
          </w:tcPr>
          <w:p w:rsidR="008830AB" w:rsidRPr="00176519" w:rsidRDefault="008830AB" w:rsidP="00BF4027">
            <w:pPr>
              <w:suppressAutoHyphens w:val="0"/>
              <w:rPr>
                <w:sz w:val="24"/>
                <w:szCs w:val="24"/>
                <w:lang w:eastAsia="ru-RU"/>
              </w:rPr>
            </w:pPr>
            <w:r w:rsidRPr="00176519">
              <w:rPr>
                <w:sz w:val="24"/>
                <w:szCs w:val="24"/>
                <w:lang w:eastAsia="ru-RU"/>
              </w:rPr>
              <w:t>Межбюджетные трансферты на исполнение полномочий</w:t>
            </w:r>
            <w:r w:rsidR="001274E2">
              <w:rPr>
                <w:sz w:val="24"/>
                <w:szCs w:val="24"/>
                <w:lang w:eastAsia="ru-RU"/>
              </w:rPr>
              <w:t xml:space="preserve"> </w:t>
            </w:r>
            <w:r w:rsidRPr="00176519">
              <w:rPr>
                <w:sz w:val="24"/>
                <w:szCs w:val="24"/>
              </w:rPr>
              <w:t>по</w:t>
            </w:r>
            <w:r w:rsidRPr="00176519">
              <w:rPr>
                <w:sz w:val="24"/>
                <w:szCs w:val="24"/>
                <w:lang w:eastAsia="ru-RU"/>
              </w:rPr>
              <w:t xml:space="preserve"> осуществлению внутреннего муниципального финансового контроля</w:t>
            </w:r>
          </w:p>
        </w:tc>
        <w:tc>
          <w:tcPr>
            <w:tcW w:w="4360" w:type="dxa"/>
            <w:shd w:val="clear" w:color="auto" w:fill="auto"/>
            <w:vAlign w:val="center"/>
          </w:tcPr>
          <w:p w:rsidR="008830AB" w:rsidRPr="00E909CC" w:rsidRDefault="00651987" w:rsidP="00BF4027">
            <w:pPr>
              <w:suppressAutoHyphens w:val="0"/>
              <w:jc w:val="center"/>
              <w:rPr>
                <w:sz w:val="24"/>
                <w:lang w:eastAsia="ru-RU"/>
              </w:rPr>
            </w:pPr>
            <w:r>
              <w:rPr>
                <w:sz w:val="24"/>
                <w:lang w:eastAsia="ru-RU"/>
              </w:rPr>
              <w:t>28,2</w:t>
            </w:r>
          </w:p>
        </w:tc>
      </w:tr>
      <w:tr w:rsidR="008830AB" w:rsidRPr="00E909CC" w:rsidTr="00BF4027">
        <w:tc>
          <w:tcPr>
            <w:tcW w:w="4928" w:type="dxa"/>
            <w:shd w:val="clear" w:color="auto" w:fill="auto"/>
            <w:vAlign w:val="center"/>
          </w:tcPr>
          <w:p w:rsidR="008830AB" w:rsidRPr="00176519" w:rsidRDefault="008830AB" w:rsidP="00BF4027">
            <w:pPr>
              <w:suppressAutoHyphens w:val="0"/>
              <w:rPr>
                <w:sz w:val="24"/>
                <w:szCs w:val="24"/>
                <w:lang w:eastAsia="ru-RU"/>
              </w:rPr>
            </w:pPr>
            <w:r w:rsidRPr="00176519">
              <w:rPr>
                <w:sz w:val="24"/>
                <w:szCs w:val="24"/>
                <w:lang w:eastAsia="ru-RU"/>
              </w:rPr>
              <w:t>Межбюджетные трансферты на исполнение полномочий по осуществлению внешнего муниципального контроля</w:t>
            </w:r>
          </w:p>
        </w:tc>
        <w:tc>
          <w:tcPr>
            <w:tcW w:w="4360" w:type="dxa"/>
            <w:shd w:val="clear" w:color="auto" w:fill="auto"/>
            <w:vAlign w:val="center"/>
          </w:tcPr>
          <w:p w:rsidR="008830AB" w:rsidRPr="00E909CC" w:rsidRDefault="00651987" w:rsidP="00E27A7F">
            <w:pPr>
              <w:suppressAutoHyphens w:val="0"/>
              <w:jc w:val="center"/>
              <w:rPr>
                <w:sz w:val="24"/>
                <w:lang w:eastAsia="ru-RU"/>
              </w:rPr>
            </w:pPr>
            <w:r>
              <w:rPr>
                <w:sz w:val="24"/>
                <w:lang w:eastAsia="ru-RU"/>
              </w:rPr>
              <w:t>14,3</w:t>
            </w:r>
          </w:p>
        </w:tc>
      </w:tr>
      <w:tr w:rsidR="008830AB" w:rsidRPr="00E909CC" w:rsidTr="00BF4027">
        <w:tc>
          <w:tcPr>
            <w:tcW w:w="4928" w:type="dxa"/>
            <w:shd w:val="clear" w:color="auto" w:fill="auto"/>
            <w:vAlign w:val="center"/>
          </w:tcPr>
          <w:p w:rsidR="008830AB" w:rsidRPr="00176519" w:rsidRDefault="00651987" w:rsidP="00651987">
            <w:pPr>
              <w:suppressAutoHyphens w:val="0"/>
              <w:jc w:val="both"/>
              <w:rPr>
                <w:sz w:val="24"/>
                <w:szCs w:val="24"/>
                <w:lang w:eastAsia="ru-RU"/>
              </w:rPr>
            </w:pPr>
            <w:r w:rsidRPr="00176519">
              <w:rPr>
                <w:sz w:val="24"/>
                <w:szCs w:val="24"/>
                <w:shd w:val="clear" w:color="auto" w:fill="F8F8F8"/>
              </w:rPr>
              <w:t>Межбюджетные трансферты на осуществление отдельных полномочий поселений в части коммунальной сферы (установление тарифов)</w:t>
            </w:r>
          </w:p>
        </w:tc>
        <w:tc>
          <w:tcPr>
            <w:tcW w:w="4360" w:type="dxa"/>
            <w:shd w:val="clear" w:color="auto" w:fill="auto"/>
            <w:vAlign w:val="center"/>
          </w:tcPr>
          <w:p w:rsidR="008830AB" w:rsidRPr="00E909CC" w:rsidRDefault="008830AB" w:rsidP="00BF4027">
            <w:pPr>
              <w:suppressAutoHyphens w:val="0"/>
              <w:jc w:val="center"/>
              <w:rPr>
                <w:sz w:val="24"/>
                <w:lang w:eastAsia="ru-RU"/>
              </w:rPr>
            </w:pPr>
            <w:r w:rsidRPr="00E909CC">
              <w:rPr>
                <w:sz w:val="24"/>
                <w:lang w:eastAsia="ru-RU"/>
              </w:rPr>
              <w:t>3,0</w:t>
            </w:r>
          </w:p>
        </w:tc>
      </w:tr>
      <w:tr w:rsidR="00363B7A" w:rsidRPr="00E909CC" w:rsidTr="00BF4027">
        <w:tc>
          <w:tcPr>
            <w:tcW w:w="4928" w:type="dxa"/>
            <w:shd w:val="clear" w:color="auto" w:fill="auto"/>
            <w:vAlign w:val="center"/>
          </w:tcPr>
          <w:p w:rsidR="00363B7A" w:rsidRPr="00176519" w:rsidRDefault="00363B7A" w:rsidP="00BF4027">
            <w:pPr>
              <w:suppressAutoHyphens w:val="0"/>
              <w:rPr>
                <w:sz w:val="24"/>
                <w:szCs w:val="24"/>
                <w:lang w:eastAsia="ru-RU"/>
              </w:rPr>
            </w:pPr>
            <w:r w:rsidRPr="00176519">
              <w:rPr>
                <w:sz w:val="24"/>
                <w:szCs w:val="24"/>
                <w:lang w:eastAsia="ru-RU"/>
              </w:rPr>
              <w:t>Межбюджетные трансферты на исполнение   полномочий по организации ритуальных услуг и содержанию мест захоронения</w:t>
            </w:r>
          </w:p>
        </w:tc>
        <w:tc>
          <w:tcPr>
            <w:tcW w:w="4360" w:type="dxa"/>
            <w:shd w:val="clear" w:color="auto" w:fill="auto"/>
            <w:vAlign w:val="center"/>
          </w:tcPr>
          <w:p w:rsidR="00363B7A" w:rsidRDefault="00651987" w:rsidP="00BF4027">
            <w:pPr>
              <w:suppressAutoHyphens w:val="0"/>
              <w:jc w:val="center"/>
              <w:rPr>
                <w:sz w:val="24"/>
                <w:lang w:eastAsia="ru-RU"/>
              </w:rPr>
            </w:pPr>
            <w:r>
              <w:rPr>
                <w:sz w:val="24"/>
                <w:lang w:eastAsia="ru-RU"/>
              </w:rPr>
              <w:t>1,0</w:t>
            </w:r>
          </w:p>
        </w:tc>
      </w:tr>
      <w:tr w:rsidR="008830AB" w:rsidRPr="00E909CC" w:rsidTr="00BF4027">
        <w:tc>
          <w:tcPr>
            <w:tcW w:w="4928" w:type="dxa"/>
            <w:shd w:val="clear" w:color="auto" w:fill="auto"/>
            <w:vAlign w:val="bottom"/>
          </w:tcPr>
          <w:p w:rsidR="008830AB" w:rsidRPr="00E909CC" w:rsidRDefault="008830AB" w:rsidP="00BF4027">
            <w:pPr>
              <w:suppressAutoHyphens w:val="0"/>
              <w:rPr>
                <w:b/>
                <w:bCs/>
                <w:sz w:val="24"/>
                <w:lang w:eastAsia="ru-RU"/>
              </w:rPr>
            </w:pPr>
            <w:r w:rsidRPr="00E909CC">
              <w:rPr>
                <w:b/>
                <w:bCs/>
                <w:sz w:val="24"/>
                <w:lang w:eastAsia="ru-RU"/>
              </w:rPr>
              <w:t>ИТОГО</w:t>
            </w:r>
          </w:p>
        </w:tc>
        <w:tc>
          <w:tcPr>
            <w:tcW w:w="4360" w:type="dxa"/>
            <w:shd w:val="clear" w:color="auto" w:fill="auto"/>
            <w:vAlign w:val="center"/>
          </w:tcPr>
          <w:p w:rsidR="008830AB" w:rsidRPr="00E909CC" w:rsidRDefault="00651987" w:rsidP="00BF4027">
            <w:pPr>
              <w:suppressAutoHyphens w:val="0"/>
              <w:jc w:val="center"/>
              <w:rPr>
                <w:b/>
                <w:bCs/>
                <w:sz w:val="24"/>
                <w:lang w:eastAsia="ru-RU"/>
              </w:rPr>
            </w:pPr>
            <w:r>
              <w:rPr>
                <w:b/>
                <w:bCs/>
                <w:sz w:val="24"/>
                <w:lang w:eastAsia="ru-RU"/>
              </w:rPr>
              <w:t>385,3</w:t>
            </w:r>
          </w:p>
        </w:tc>
      </w:tr>
    </w:tbl>
    <w:p w:rsidR="008830AB" w:rsidRDefault="008830AB" w:rsidP="008830AB">
      <w:pPr>
        <w:jc w:val="both"/>
        <w:rPr>
          <w:sz w:val="24"/>
          <w:szCs w:val="24"/>
        </w:rPr>
      </w:pPr>
    </w:p>
    <w:p w:rsidR="008830AB" w:rsidRDefault="008830AB" w:rsidP="008830AB">
      <w:pPr>
        <w:jc w:val="both"/>
        <w:rPr>
          <w:sz w:val="24"/>
          <w:szCs w:val="24"/>
        </w:rPr>
      </w:pPr>
    </w:p>
    <w:p w:rsidR="0013179B" w:rsidRDefault="0013179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040753" w:rsidRDefault="00040753"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proofErr w:type="gramStart"/>
      <w:r w:rsidRPr="00600C90">
        <w:rPr>
          <w:sz w:val="24"/>
          <w:szCs w:val="24"/>
        </w:rPr>
        <w:t xml:space="preserve">от </w:t>
      </w:r>
      <w:r>
        <w:rPr>
          <w:sz w:val="24"/>
          <w:szCs w:val="24"/>
        </w:rPr>
        <w:t xml:space="preserve"> декабря</w:t>
      </w:r>
      <w:proofErr w:type="gramEnd"/>
      <w:r>
        <w:rPr>
          <w:sz w:val="24"/>
          <w:szCs w:val="24"/>
        </w:rPr>
        <w:t xml:space="preserve"> 201</w:t>
      </w:r>
      <w:r w:rsidR="00651987">
        <w:rPr>
          <w:sz w:val="24"/>
          <w:szCs w:val="24"/>
        </w:rPr>
        <w:t>9</w:t>
      </w:r>
      <w:r w:rsidRPr="00600C90">
        <w:rPr>
          <w:sz w:val="24"/>
          <w:szCs w:val="24"/>
        </w:rPr>
        <w:t xml:space="preserve"> года №</w:t>
      </w:r>
    </w:p>
    <w:p w:rsidR="008830AB" w:rsidRPr="00600C90" w:rsidRDefault="00651987" w:rsidP="008830AB">
      <w:pPr>
        <w:jc w:val="right"/>
        <w:rPr>
          <w:sz w:val="24"/>
          <w:szCs w:val="24"/>
        </w:rPr>
      </w:pPr>
      <w:r>
        <w:rPr>
          <w:sz w:val="24"/>
          <w:szCs w:val="24"/>
        </w:rPr>
        <w:t xml:space="preserve">Приложение </w:t>
      </w:r>
      <w:proofErr w:type="gramStart"/>
      <w:r>
        <w:rPr>
          <w:sz w:val="24"/>
          <w:szCs w:val="24"/>
        </w:rPr>
        <w:t>№  15</w:t>
      </w:r>
      <w:r w:rsidR="008830AB" w:rsidRPr="00600C90">
        <w:rPr>
          <w:sz w:val="24"/>
          <w:szCs w:val="24"/>
        </w:rPr>
        <w:t>.1</w:t>
      </w:r>
      <w:proofErr w:type="gramEnd"/>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межбюджетных трансфертов на осуществление части полномочий по кассовому обслуживанию и осуществлению контроля за исполнением </w:t>
      </w:r>
      <w:proofErr w:type="gramStart"/>
      <w:r w:rsidRPr="00600C90">
        <w:rPr>
          <w:sz w:val="24"/>
          <w:szCs w:val="24"/>
        </w:rPr>
        <w:t>бюджета  из</w:t>
      </w:r>
      <w:proofErr w:type="gramEnd"/>
      <w:r w:rsidRPr="00600C90">
        <w:rPr>
          <w:sz w:val="24"/>
          <w:szCs w:val="24"/>
        </w:rPr>
        <w:t xml:space="preserve">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274E2">
        <w:rPr>
          <w:sz w:val="24"/>
          <w:szCs w:val="24"/>
        </w:rPr>
        <w:t xml:space="preserve"> </w:t>
      </w:r>
      <w:r w:rsidR="003A2E4C">
        <w:rPr>
          <w:sz w:val="24"/>
          <w:szCs w:val="24"/>
        </w:rPr>
        <w:t>на 2020 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w:t>
      </w:r>
    </w:p>
    <w:p w:rsidR="008830AB" w:rsidRPr="00600C90" w:rsidRDefault="008830AB" w:rsidP="008830AB">
      <w:pPr>
        <w:jc w:val="both"/>
        <w:rPr>
          <w:sz w:val="24"/>
          <w:szCs w:val="24"/>
        </w:rPr>
      </w:pPr>
      <w:r w:rsidRPr="00600C90">
        <w:rPr>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 открытый в территориальном Отделе № 14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sz w:val="24"/>
          <w:szCs w:val="24"/>
        </w:rPr>
      </w:pPr>
    </w:p>
    <w:p w:rsidR="008830AB" w:rsidRPr="003775F1" w:rsidRDefault="008830AB" w:rsidP="008830AB">
      <w:pPr>
        <w:jc w:val="both"/>
        <w:rPr>
          <w:b/>
          <w:sz w:val="24"/>
          <w:szCs w:val="24"/>
        </w:rPr>
      </w:pPr>
      <w:r w:rsidRPr="00600C90">
        <w:rPr>
          <w:b/>
          <w:sz w:val="24"/>
          <w:szCs w:val="24"/>
        </w:rPr>
        <w:lastRenderedPageBreak/>
        <w:t xml:space="preserve">Н </w:t>
      </w:r>
      <w:proofErr w:type="gramStart"/>
      <w:r w:rsidRPr="00600C90">
        <w:rPr>
          <w:b/>
          <w:sz w:val="24"/>
          <w:szCs w:val="24"/>
        </w:rPr>
        <w:t>=  (</w:t>
      </w:r>
      <w:proofErr w:type="spellStart"/>
      <w:proofErr w:type="gramEnd"/>
      <w:r w:rsidRPr="00600C90">
        <w:rPr>
          <w:b/>
          <w:sz w:val="24"/>
          <w:szCs w:val="24"/>
        </w:rPr>
        <w:t>Дацк</w:t>
      </w:r>
      <w:proofErr w:type="spellEnd"/>
      <w:r w:rsidRPr="00600C90">
        <w:rPr>
          <w:b/>
          <w:sz w:val="24"/>
          <w:szCs w:val="24"/>
        </w:rPr>
        <w:t xml:space="preserve"> x </w:t>
      </w:r>
      <w:proofErr w:type="spellStart"/>
      <w:r w:rsidRPr="00600C90">
        <w:rPr>
          <w:b/>
          <w:sz w:val="24"/>
          <w:szCs w:val="24"/>
        </w:rPr>
        <w:t>Вацк</w:t>
      </w:r>
      <w:proofErr w:type="spellEnd"/>
      <w:r w:rsidRPr="00600C90">
        <w:rPr>
          <w:b/>
          <w:sz w:val="24"/>
          <w:szCs w:val="24"/>
        </w:rPr>
        <w:t xml:space="preserve"> x Ч) +(</w:t>
      </w:r>
      <w:proofErr w:type="spellStart"/>
      <w:r w:rsidRPr="00600C90">
        <w:rPr>
          <w:b/>
          <w:sz w:val="24"/>
          <w:szCs w:val="24"/>
        </w:rPr>
        <w:t>Дсуфд</w:t>
      </w:r>
      <w:proofErr w:type="spellEnd"/>
      <w:r w:rsidRPr="00600C90">
        <w:rPr>
          <w:b/>
          <w:sz w:val="24"/>
          <w:szCs w:val="24"/>
        </w:rPr>
        <w:t xml:space="preserve"> х </w:t>
      </w:r>
      <w:proofErr w:type="spellStart"/>
      <w:r w:rsidRPr="00600C90">
        <w:rPr>
          <w:b/>
          <w:sz w:val="24"/>
          <w:szCs w:val="24"/>
        </w:rPr>
        <w:t>Всуфд</w:t>
      </w:r>
      <w:proofErr w:type="spellEnd"/>
      <w:r w:rsidRPr="00600C90">
        <w:rPr>
          <w:b/>
          <w:sz w:val="24"/>
          <w:szCs w:val="24"/>
        </w:rPr>
        <w:t xml:space="preserve"> х Ч) +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Н</w:t>
      </w:r>
      <w:r w:rsidRPr="00600C90">
        <w:rPr>
          <w:sz w:val="24"/>
          <w:szCs w:val="24"/>
        </w:rPr>
        <w:t xml:space="preserve"> – </w:t>
      </w:r>
      <w:proofErr w:type="gramStart"/>
      <w:r w:rsidRPr="00600C90">
        <w:rPr>
          <w:sz w:val="24"/>
          <w:szCs w:val="24"/>
        </w:rPr>
        <w:t>годовой  норматив</w:t>
      </w:r>
      <w:proofErr w:type="gramEnd"/>
      <w:r w:rsidRPr="00600C90">
        <w:rPr>
          <w:sz w:val="24"/>
          <w:szCs w:val="24"/>
        </w:rPr>
        <w:t xml:space="preserve"> межбюджетных трансфертов для каждого муниципального образования, руб.;</w:t>
      </w:r>
    </w:p>
    <w:p w:rsidR="008830AB" w:rsidRPr="00600C90" w:rsidRDefault="008830AB" w:rsidP="008830AB">
      <w:pPr>
        <w:jc w:val="both"/>
        <w:rPr>
          <w:sz w:val="24"/>
          <w:szCs w:val="24"/>
        </w:rPr>
      </w:pPr>
      <w:proofErr w:type="spellStart"/>
      <w:r w:rsidRPr="00600C90">
        <w:rPr>
          <w:b/>
          <w:sz w:val="24"/>
          <w:szCs w:val="24"/>
        </w:rPr>
        <w:t>Дацк</w:t>
      </w:r>
      <w:proofErr w:type="spellEnd"/>
      <w:r w:rsidRPr="00600C90">
        <w:rPr>
          <w:sz w:val="24"/>
          <w:szCs w:val="24"/>
        </w:rPr>
        <w:t>- количество документов, обработанных в ПК АЦК за год;</w:t>
      </w:r>
    </w:p>
    <w:p w:rsidR="008830AB" w:rsidRPr="00600C90" w:rsidRDefault="008830AB" w:rsidP="008830AB">
      <w:pPr>
        <w:jc w:val="both"/>
        <w:rPr>
          <w:sz w:val="24"/>
          <w:szCs w:val="24"/>
        </w:rPr>
      </w:pPr>
      <w:proofErr w:type="spellStart"/>
      <w:r w:rsidRPr="00600C90">
        <w:rPr>
          <w:b/>
          <w:sz w:val="24"/>
          <w:szCs w:val="24"/>
        </w:rPr>
        <w:t>Вацк</w:t>
      </w:r>
      <w:proofErr w:type="spellEnd"/>
      <w:r w:rsidRPr="00600C90">
        <w:rPr>
          <w:sz w:val="24"/>
          <w:szCs w:val="24"/>
        </w:rPr>
        <w:t xml:space="preserve"> - среднее время обработки одного документа в ПК АЦК (составляет согласно статистическим данным 40 минут);</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стоимость одного рабочего часа, рассчитанная как сумма 1/12 годового фонда оплаты труда и начислений на него по должности ведущего специалиста органа исполнительной власти поселения Ленинградской области, деленная на 165 (среднее количество рабочих часов в месяц);</w:t>
      </w:r>
    </w:p>
    <w:p w:rsidR="008830AB" w:rsidRPr="00600C90" w:rsidRDefault="008830AB" w:rsidP="008830AB">
      <w:pPr>
        <w:jc w:val="both"/>
        <w:rPr>
          <w:sz w:val="24"/>
          <w:szCs w:val="24"/>
        </w:rPr>
      </w:pPr>
      <w:proofErr w:type="spellStart"/>
      <w:r w:rsidRPr="00600C90">
        <w:rPr>
          <w:b/>
          <w:sz w:val="24"/>
          <w:szCs w:val="24"/>
        </w:rPr>
        <w:t>Дсуфд</w:t>
      </w:r>
      <w:proofErr w:type="spellEnd"/>
      <w:r w:rsidRPr="00600C90">
        <w:rPr>
          <w:sz w:val="24"/>
          <w:szCs w:val="24"/>
        </w:rPr>
        <w:t xml:space="preserve"> – количество документов, обработанных в ПК СУФД за год;</w:t>
      </w:r>
    </w:p>
    <w:p w:rsidR="008830AB" w:rsidRPr="00600C90" w:rsidRDefault="008830AB" w:rsidP="008830AB">
      <w:pPr>
        <w:jc w:val="both"/>
        <w:rPr>
          <w:sz w:val="24"/>
          <w:szCs w:val="24"/>
        </w:rPr>
      </w:pPr>
      <w:proofErr w:type="spellStart"/>
      <w:r w:rsidRPr="00600C90">
        <w:rPr>
          <w:b/>
          <w:sz w:val="24"/>
          <w:szCs w:val="24"/>
        </w:rPr>
        <w:t>Всуфд</w:t>
      </w:r>
      <w:proofErr w:type="spellEnd"/>
      <w:r w:rsidRPr="00600C90">
        <w:rPr>
          <w:sz w:val="24"/>
          <w:szCs w:val="24"/>
        </w:rPr>
        <w:t xml:space="preserve"> – среднее время обработки одного документа в ПК СУФД (составляет согласно статистическим данным 20 минут);</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13 процентов от величины (</w:t>
      </w:r>
      <w:proofErr w:type="spellStart"/>
      <w:r w:rsidRPr="00600C90">
        <w:rPr>
          <w:sz w:val="24"/>
          <w:szCs w:val="24"/>
        </w:rPr>
        <w:t>Дацк</w:t>
      </w:r>
      <w:proofErr w:type="spellEnd"/>
      <w:r w:rsidRPr="00600C90">
        <w:rPr>
          <w:sz w:val="24"/>
          <w:szCs w:val="24"/>
        </w:rPr>
        <w:t xml:space="preserve"> x </w:t>
      </w:r>
      <w:proofErr w:type="spellStart"/>
      <w:r w:rsidRPr="00600C90">
        <w:rPr>
          <w:sz w:val="24"/>
          <w:szCs w:val="24"/>
        </w:rPr>
        <w:t>Вацк</w:t>
      </w:r>
      <w:proofErr w:type="spellEnd"/>
      <w:r w:rsidRPr="00600C90">
        <w:rPr>
          <w:sz w:val="24"/>
          <w:szCs w:val="24"/>
        </w:rPr>
        <w:t xml:space="preserve"> x Ч) </w:t>
      </w:r>
      <w:proofErr w:type="gramStart"/>
      <w:r w:rsidRPr="00600C90">
        <w:rPr>
          <w:sz w:val="24"/>
          <w:szCs w:val="24"/>
        </w:rPr>
        <w:t>+(</w:t>
      </w:r>
      <w:proofErr w:type="spellStart"/>
      <w:proofErr w:type="gramEnd"/>
      <w:r w:rsidRPr="00600C90">
        <w:rPr>
          <w:sz w:val="24"/>
          <w:szCs w:val="24"/>
        </w:rPr>
        <w:t>Дсуфд</w:t>
      </w:r>
      <w:proofErr w:type="spellEnd"/>
      <w:r w:rsidRPr="00600C90">
        <w:rPr>
          <w:sz w:val="24"/>
          <w:szCs w:val="24"/>
        </w:rPr>
        <w:t xml:space="preserve"> х </w:t>
      </w:r>
      <w:proofErr w:type="spellStart"/>
      <w:r w:rsidRPr="00600C90">
        <w:rPr>
          <w:sz w:val="24"/>
          <w:szCs w:val="24"/>
        </w:rPr>
        <w:t>Всуфд</w:t>
      </w:r>
      <w:proofErr w:type="spellEnd"/>
      <w:r w:rsidRPr="00600C90">
        <w:rPr>
          <w:sz w:val="24"/>
          <w:szCs w:val="24"/>
        </w:rPr>
        <w:t xml:space="preserve"> х Ч) и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w:t>
      </w:r>
      <w:proofErr w:type="gramStart"/>
      <w:r w:rsidRPr="00600C90">
        <w:rPr>
          <w:sz w:val="24"/>
          <w:szCs w:val="24"/>
        </w:rPr>
        <w:t>квартал  в</w:t>
      </w:r>
      <w:proofErr w:type="gramEnd"/>
      <w:r w:rsidRPr="00600C90">
        <w:rPr>
          <w:sz w:val="24"/>
          <w:szCs w:val="24"/>
        </w:rPr>
        <w:t xml:space="preserve"> условиях корректировки показателей </w:t>
      </w:r>
      <w:proofErr w:type="spellStart"/>
      <w:r w:rsidRPr="00600C90">
        <w:rPr>
          <w:sz w:val="24"/>
          <w:szCs w:val="24"/>
        </w:rPr>
        <w:t>Дацк</w:t>
      </w:r>
      <w:proofErr w:type="spellEnd"/>
      <w:r w:rsidRPr="00600C90">
        <w:rPr>
          <w:sz w:val="24"/>
          <w:szCs w:val="24"/>
        </w:rPr>
        <w:t xml:space="preserve">, </w:t>
      </w:r>
      <w:proofErr w:type="spellStart"/>
      <w:r w:rsidRPr="00600C90">
        <w:rPr>
          <w:sz w:val="24"/>
          <w:szCs w:val="24"/>
        </w:rPr>
        <w:t>Вацк</w:t>
      </w:r>
      <w:proofErr w:type="spellEnd"/>
      <w:r w:rsidRPr="00600C90">
        <w:rPr>
          <w:sz w:val="24"/>
          <w:szCs w:val="24"/>
        </w:rPr>
        <w:t xml:space="preserve">, Ч, </w:t>
      </w:r>
      <w:proofErr w:type="spellStart"/>
      <w:r w:rsidRPr="00600C90">
        <w:rPr>
          <w:sz w:val="24"/>
          <w:szCs w:val="24"/>
        </w:rPr>
        <w:t>Дсуфд</w:t>
      </w:r>
      <w:proofErr w:type="spellEnd"/>
      <w:r w:rsidRPr="00600C90">
        <w:rPr>
          <w:sz w:val="24"/>
          <w:szCs w:val="24"/>
        </w:rPr>
        <w:t xml:space="preserve">, </w:t>
      </w:r>
      <w:proofErr w:type="spellStart"/>
      <w:r w:rsidRPr="00600C90">
        <w:rPr>
          <w:sz w:val="24"/>
          <w:szCs w:val="24"/>
        </w:rPr>
        <w:t>Всуфд</w:t>
      </w:r>
      <w:proofErr w:type="spellEnd"/>
      <w:r w:rsidRPr="00600C90">
        <w:rPr>
          <w:sz w:val="24"/>
          <w:szCs w:val="24"/>
        </w:rPr>
        <w:t>,  М.</w:t>
      </w:r>
    </w:p>
    <w:p w:rsidR="008830AB" w:rsidRPr="00600C90" w:rsidRDefault="008830AB" w:rsidP="008830AB">
      <w:pPr>
        <w:jc w:val="both"/>
        <w:rPr>
          <w:sz w:val="24"/>
          <w:szCs w:val="24"/>
        </w:rPr>
      </w:pPr>
      <w:r w:rsidRPr="00600C90">
        <w:rPr>
          <w:sz w:val="24"/>
          <w:szCs w:val="24"/>
        </w:rPr>
        <w:t xml:space="preserve">При этом показатель </w:t>
      </w:r>
      <w:proofErr w:type="spellStart"/>
      <w:r w:rsidRPr="00600C90">
        <w:rPr>
          <w:sz w:val="24"/>
          <w:szCs w:val="24"/>
        </w:rPr>
        <w:t>Вацк</w:t>
      </w:r>
      <w:proofErr w:type="spellEnd"/>
      <w:r w:rsidRPr="00600C90">
        <w:rPr>
          <w:sz w:val="24"/>
          <w:szCs w:val="24"/>
        </w:rPr>
        <w:t xml:space="preserve">, </w:t>
      </w:r>
      <w:proofErr w:type="gramStart"/>
      <w:r w:rsidRPr="00600C90">
        <w:rPr>
          <w:sz w:val="24"/>
          <w:szCs w:val="24"/>
        </w:rPr>
        <w:t>В</w:t>
      </w:r>
      <w:proofErr w:type="gramEnd"/>
      <w:r w:rsidR="005D5A38">
        <w:rPr>
          <w:sz w:val="24"/>
          <w:szCs w:val="24"/>
        </w:rPr>
        <w:t xml:space="preserve"> </w:t>
      </w:r>
      <w:proofErr w:type="spellStart"/>
      <w:r w:rsidRPr="00600C90">
        <w:rPr>
          <w:sz w:val="24"/>
          <w:szCs w:val="24"/>
        </w:rPr>
        <w:t>суфд</w:t>
      </w:r>
      <w:proofErr w:type="spellEnd"/>
      <w:r w:rsidRPr="00600C90">
        <w:rPr>
          <w:sz w:val="24"/>
          <w:szCs w:val="24"/>
        </w:rPr>
        <w:t xml:space="preserve"> может быть изменен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8830AB" w:rsidRPr="00600C90" w:rsidRDefault="008830AB" w:rsidP="008830AB">
      <w:pPr>
        <w:jc w:val="both"/>
        <w:rPr>
          <w:sz w:val="24"/>
          <w:szCs w:val="24"/>
        </w:rPr>
      </w:pPr>
      <w:r w:rsidRPr="00600C90">
        <w:rPr>
          <w:sz w:val="24"/>
          <w:szCs w:val="24"/>
        </w:rPr>
        <w:t>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8830AB" w:rsidRPr="00600C90" w:rsidRDefault="008830AB" w:rsidP="008830AB">
      <w:pPr>
        <w:jc w:val="both"/>
        <w:rPr>
          <w:sz w:val="24"/>
          <w:szCs w:val="24"/>
        </w:rPr>
      </w:pPr>
      <w:r w:rsidRPr="00600C90">
        <w:rPr>
          <w:sz w:val="24"/>
          <w:szCs w:val="24"/>
        </w:rPr>
        <w:t>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040753" w:rsidRDefault="00040753"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Pr>
          <w:sz w:val="24"/>
          <w:szCs w:val="24"/>
        </w:rPr>
        <w:t xml:space="preserve"> декабря 201</w:t>
      </w:r>
      <w:r w:rsidR="00651987">
        <w:rPr>
          <w:sz w:val="24"/>
          <w:szCs w:val="24"/>
        </w:rPr>
        <w:t>9</w:t>
      </w:r>
      <w:r w:rsidRPr="00600C90">
        <w:rPr>
          <w:sz w:val="24"/>
          <w:szCs w:val="24"/>
        </w:rPr>
        <w:t xml:space="preserve"> г. №</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AE4E07">
        <w:rPr>
          <w:sz w:val="24"/>
          <w:szCs w:val="24"/>
        </w:rPr>
        <w:t xml:space="preserve"> </w:t>
      </w:r>
      <w:r w:rsidR="003A2E4C">
        <w:rPr>
          <w:sz w:val="24"/>
          <w:szCs w:val="24"/>
        </w:rPr>
        <w:t xml:space="preserve">на 2020 год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Размер субвенций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определяется по формуле</w:t>
      </w:r>
    </w:p>
    <w:p w:rsidR="008830AB" w:rsidRPr="003775F1" w:rsidRDefault="008830AB" w:rsidP="008830AB">
      <w:pPr>
        <w:jc w:val="both"/>
        <w:rPr>
          <w:b/>
          <w:sz w:val="24"/>
          <w:szCs w:val="24"/>
        </w:rPr>
      </w:pPr>
      <w:proofErr w:type="spellStart"/>
      <w:r w:rsidRPr="00600C90">
        <w:rPr>
          <w:b/>
          <w:sz w:val="24"/>
          <w:szCs w:val="24"/>
        </w:rPr>
        <w:t>Hi</w:t>
      </w:r>
      <w:proofErr w:type="spellEnd"/>
      <w:r w:rsidRPr="00600C90">
        <w:rPr>
          <w:b/>
          <w:sz w:val="24"/>
          <w:szCs w:val="24"/>
        </w:rPr>
        <w:t xml:space="preserve"> = k, </w:t>
      </w:r>
    </w:p>
    <w:p w:rsidR="008830AB" w:rsidRDefault="008830AB" w:rsidP="008830AB">
      <w:pPr>
        <w:jc w:val="both"/>
        <w:rPr>
          <w:sz w:val="24"/>
          <w:szCs w:val="24"/>
        </w:rPr>
      </w:pPr>
      <w:r w:rsidRPr="00600C90">
        <w:rPr>
          <w:sz w:val="24"/>
          <w:szCs w:val="24"/>
        </w:rPr>
        <w:t xml:space="preserve">где  </w:t>
      </w:r>
    </w:p>
    <w:p w:rsidR="008830AB" w:rsidRPr="00600C90" w:rsidRDefault="008830AB" w:rsidP="008830AB">
      <w:pPr>
        <w:jc w:val="both"/>
        <w:rPr>
          <w:sz w:val="24"/>
          <w:szCs w:val="24"/>
        </w:rPr>
      </w:pPr>
      <w:proofErr w:type="spellStart"/>
      <w:r w:rsidRPr="00600C90">
        <w:rPr>
          <w:b/>
          <w:sz w:val="24"/>
          <w:szCs w:val="24"/>
        </w:rPr>
        <w:t>Hi</w:t>
      </w:r>
      <w:proofErr w:type="spellEnd"/>
      <w:r w:rsidRPr="00600C90">
        <w:rPr>
          <w:sz w:val="24"/>
          <w:szCs w:val="24"/>
        </w:rPr>
        <w:t xml:space="preserve"> – </w:t>
      </w:r>
      <w:proofErr w:type="gramStart"/>
      <w:r w:rsidRPr="00600C90">
        <w:rPr>
          <w:sz w:val="24"/>
          <w:szCs w:val="24"/>
        </w:rPr>
        <w:t>размер  субвенций</w:t>
      </w:r>
      <w:proofErr w:type="gramEnd"/>
      <w:r w:rsidRPr="00600C90">
        <w:rPr>
          <w:sz w:val="24"/>
          <w:szCs w:val="24"/>
        </w:rPr>
        <w:t>, необходимых i-</w:t>
      </w:r>
      <w:proofErr w:type="spellStart"/>
      <w:r w:rsidRPr="00600C90">
        <w:rPr>
          <w:sz w:val="24"/>
          <w:szCs w:val="24"/>
        </w:rPr>
        <w:t>му</w:t>
      </w:r>
      <w:proofErr w:type="spellEnd"/>
      <w:r w:rsidRPr="00600C90">
        <w:rPr>
          <w:sz w:val="24"/>
          <w:szCs w:val="24"/>
        </w:rPr>
        <w:t xml:space="preserve"> муниципальному образованию для осуществления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r w:rsidRPr="00600C90">
        <w:rPr>
          <w:b/>
          <w:sz w:val="24"/>
          <w:szCs w:val="24"/>
        </w:rPr>
        <w:t>k</w:t>
      </w:r>
      <w:r w:rsidRPr="00600C90">
        <w:rPr>
          <w:sz w:val="24"/>
          <w:szCs w:val="24"/>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сфере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E27A7F" w:rsidRDefault="00E27A7F" w:rsidP="008830AB">
      <w:pPr>
        <w:jc w:val="both"/>
        <w:rPr>
          <w:sz w:val="24"/>
          <w:szCs w:val="24"/>
        </w:rPr>
      </w:pPr>
    </w:p>
    <w:p w:rsidR="00040753" w:rsidRDefault="00040753"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proofErr w:type="gramStart"/>
      <w:r w:rsidRPr="00600C90">
        <w:rPr>
          <w:sz w:val="24"/>
          <w:szCs w:val="24"/>
        </w:rPr>
        <w:t xml:space="preserve">От </w:t>
      </w:r>
      <w:r>
        <w:rPr>
          <w:sz w:val="24"/>
          <w:szCs w:val="24"/>
        </w:rPr>
        <w:t xml:space="preserve"> декабря</w:t>
      </w:r>
      <w:proofErr w:type="gramEnd"/>
      <w:r>
        <w:rPr>
          <w:sz w:val="24"/>
          <w:szCs w:val="24"/>
        </w:rPr>
        <w:t xml:space="preserve"> 201</w:t>
      </w:r>
      <w:r w:rsidR="00651987">
        <w:rPr>
          <w:sz w:val="24"/>
          <w:szCs w:val="24"/>
        </w:rPr>
        <w:t>9</w:t>
      </w:r>
      <w:r w:rsidRPr="00600C90">
        <w:rPr>
          <w:sz w:val="24"/>
          <w:szCs w:val="24"/>
        </w:rPr>
        <w:t xml:space="preserve"> года № </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.3</w:t>
      </w:r>
    </w:p>
    <w:p w:rsidR="00B9355C" w:rsidRPr="00B9355C" w:rsidRDefault="00B9355C" w:rsidP="00B9355C">
      <w:pPr>
        <w:pStyle w:val="1"/>
        <w:ind w:left="540" w:firstLine="900"/>
        <w:jc w:val="center"/>
        <w:rPr>
          <w:rFonts w:ascii="Times New Roman" w:hAnsi="Times New Roman"/>
          <w:sz w:val="24"/>
          <w:szCs w:val="24"/>
        </w:rPr>
      </w:pPr>
      <w:r w:rsidRPr="009532DF">
        <w:rPr>
          <w:rFonts w:ascii="Times New Roman" w:hAnsi="Times New Roman"/>
          <w:sz w:val="24"/>
          <w:szCs w:val="24"/>
        </w:rPr>
        <w:t>ПОРЯДОК</w:t>
      </w:r>
      <w:r w:rsidRPr="009532DF">
        <w:rPr>
          <w:rFonts w:ascii="Times New Roman" w:hAnsi="Times New Roman"/>
          <w:sz w:val="24"/>
          <w:szCs w:val="24"/>
        </w:rPr>
        <w:b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rFonts w:ascii="Times New Roman" w:hAnsi="Times New Roman"/>
          <w:sz w:val="24"/>
          <w:szCs w:val="24"/>
          <w:lang w:val="ru-RU"/>
        </w:rPr>
        <w:t>Красноозерное сельское</w:t>
      </w:r>
      <w:r w:rsidRPr="009532DF">
        <w:rPr>
          <w:rFonts w:ascii="Times New Roman" w:hAnsi="Times New Roman"/>
          <w:sz w:val="24"/>
          <w:szCs w:val="24"/>
        </w:rPr>
        <w:t xml:space="preserve"> поселение муниципального образования Приозерский муниципальный райо</w:t>
      </w:r>
      <w:r>
        <w:rPr>
          <w:rFonts w:ascii="Times New Roman" w:hAnsi="Times New Roman"/>
          <w:sz w:val="24"/>
          <w:szCs w:val="24"/>
        </w:rPr>
        <w:t>н Ленинградской области на  2020</w:t>
      </w:r>
      <w:r w:rsidRPr="009532DF">
        <w:rPr>
          <w:rFonts w:ascii="Times New Roman" w:hAnsi="Times New Roman"/>
          <w:sz w:val="24"/>
          <w:szCs w:val="24"/>
        </w:rPr>
        <w:t xml:space="preserve"> год</w:t>
      </w:r>
      <w:r w:rsidRPr="009532DF">
        <w:rPr>
          <w:rFonts w:ascii="Times New Roman" w:hAnsi="Times New Roman"/>
          <w:sz w:val="24"/>
          <w:szCs w:val="24"/>
        </w:rPr>
        <w:br/>
      </w:r>
    </w:p>
    <w:p w:rsidR="00B9355C" w:rsidRPr="00B9355C" w:rsidRDefault="00B9355C" w:rsidP="00B9355C">
      <w:pPr>
        <w:pStyle w:val="ConsPlusNormal"/>
        <w:widowControl/>
        <w:ind w:firstLine="540"/>
        <w:jc w:val="both"/>
        <w:rPr>
          <w:rFonts w:ascii="Times New Roman" w:hAnsi="Times New Roman" w:cs="Times New Roman"/>
          <w:sz w:val="22"/>
          <w:szCs w:val="22"/>
        </w:rPr>
      </w:pPr>
      <w:r w:rsidRPr="00B9355C">
        <w:rPr>
          <w:rFonts w:ascii="Times New Roman" w:hAnsi="Times New Roman" w:cs="Times New Roman"/>
          <w:sz w:val="22"/>
          <w:szCs w:val="22"/>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B9355C" w:rsidRPr="00B9355C" w:rsidRDefault="00B9355C" w:rsidP="00B9355C">
      <w:pPr>
        <w:numPr>
          <w:ilvl w:val="0"/>
          <w:numId w:val="5"/>
        </w:numPr>
        <w:suppressAutoHyphens w:val="0"/>
        <w:ind w:left="0" w:firstLine="0"/>
        <w:jc w:val="both"/>
        <w:rPr>
          <w:sz w:val="22"/>
          <w:szCs w:val="22"/>
        </w:rPr>
      </w:pPr>
      <w:r w:rsidRPr="00B9355C">
        <w:rPr>
          <w:sz w:val="22"/>
          <w:szCs w:val="22"/>
        </w:rPr>
        <w:t>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w:t>
      </w:r>
      <w:r>
        <w:rPr>
          <w:sz w:val="22"/>
          <w:szCs w:val="22"/>
        </w:rPr>
        <w:t xml:space="preserve"> Красноозерное</w:t>
      </w:r>
      <w:r w:rsidRPr="00B9355C">
        <w:rPr>
          <w:sz w:val="22"/>
          <w:szCs w:val="22"/>
        </w:rPr>
        <w:t xml:space="preserve"> </w:t>
      </w:r>
      <w:r>
        <w:rPr>
          <w:sz w:val="22"/>
          <w:szCs w:val="22"/>
        </w:rPr>
        <w:t xml:space="preserve">сельское </w:t>
      </w:r>
      <w:r w:rsidRPr="00B9355C">
        <w:rPr>
          <w:sz w:val="22"/>
          <w:szCs w:val="22"/>
        </w:rPr>
        <w:t xml:space="preserve">поселение на осуществление </w:t>
      </w:r>
      <w:r w:rsidRPr="00B9355C">
        <w:rPr>
          <w:color w:val="000000"/>
          <w:spacing w:val="1"/>
          <w:sz w:val="22"/>
          <w:szCs w:val="22"/>
        </w:rPr>
        <w:t xml:space="preserve">полномочий </w:t>
      </w:r>
      <w:r w:rsidRPr="00B9355C">
        <w:rPr>
          <w:sz w:val="22"/>
          <w:szCs w:val="22"/>
        </w:rPr>
        <w:t xml:space="preserve">по установлению размера платы за жилое помещение для граждан муниципального образования </w:t>
      </w:r>
      <w:r>
        <w:rPr>
          <w:sz w:val="22"/>
          <w:szCs w:val="22"/>
        </w:rPr>
        <w:t>Красноозерное</w:t>
      </w:r>
      <w:r w:rsidRPr="00B9355C">
        <w:rPr>
          <w:sz w:val="22"/>
          <w:szCs w:val="22"/>
        </w:rPr>
        <w:t xml:space="preserve"> </w:t>
      </w:r>
      <w:r>
        <w:rPr>
          <w:sz w:val="22"/>
          <w:szCs w:val="22"/>
        </w:rPr>
        <w:t xml:space="preserve">сельское </w:t>
      </w:r>
      <w:r w:rsidRPr="00B9355C">
        <w:rPr>
          <w:sz w:val="22"/>
          <w:szCs w:val="22"/>
        </w:rPr>
        <w:t>поселение муниципального образования Приозерский муниципальный район Ленинградской области (далее – поселения).</w:t>
      </w:r>
    </w:p>
    <w:p w:rsidR="00B9355C" w:rsidRPr="00B9355C" w:rsidRDefault="00B9355C" w:rsidP="00B9355C">
      <w:pPr>
        <w:jc w:val="both"/>
        <w:rPr>
          <w:sz w:val="22"/>
          <w:szCs w:val="22"/>
        </w:rPr>
      </w:pPr>
    </w:p>
    <w:p w:rsidR="00B9355C" w:rsidRPr="00B9355C" w:rsidRDefault="00B9355C" w:rsidP="00B9355C">
      <w:pPr>
        <w:numPr>
          <w:ilvl w:val="0"/>
          <w:numId w:val="5"/>
        </w:numPr>
        <w:suppressAutoHyphens w:val="0"/>
        <w:ind w:left="0" w:firstLine="0"/>
        <w:jc w:val="both"/>
        <w:rPr>
          <w:sz w:val="22"/>
          <w:szCs w:val="22"/>
        </w:rPr>
      </w:pPr>
      <w:r w:rsidRPr="00B9355C">
        <w:rPr>
          <w:sz w:val="22"/>
          <w:szCs w:val="22"/>
        </w:rPr>
        <w:t xml:space="preserve">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B9355C">
        <w:rPr>
          <w:color w:val="000000"/>
          <w:spacing w:val="1"/>
          <w:sz w:val="22"/>
          <w:szCs w:val="22"/>
        </w:rPr>
        <w:t>полномочий</w:t>
      </w:r>
      <w:r w:rsidRPr="00B9355C">
        <w:rPr>
          <w:sz w:val="22"/>
          <w:szCs w:val="22"/>
        </w:rPr>
        <w:t xml:space="preserve">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B9355C" w:rsidRPr="00B9355C" w:rsidRDefault="00B9355C" w:rsidP="00B9355C">
      <w:pPr>
        <w:pStyle w:val="ab"/>
        <w:rPr>
          <w:sz w:val="22"/>
          <w:szCs w:val="22"/>
        </w:rPr>
      </w:pPr>
    </w:p>
    <w:p w:rsidR="00B9355C" w:rsidRPr="00B9355C" w:rsidRDefault="00B9355C" w:rsidP="00B9355C">
      <w:pPr>
        <w:jc w:val="both"/>
        <w:rPr>
          <w:sz w:val="22"/>
          <w:szCs w:val="22"/>
        </w:rPr>
      </w:pPr>
      <w:r w:rsidRPr="00B9355C">
        <w:rPr>
          <w:sz w:val="22"/>
          <w:szCs w:val="22"/>
        </w:rPr>
        <w:t xml:space="preserve">3.     Межбюджетные трансферты на осуществление </w:t>
      </w:r>
      <w:r w:rsidRPr="00B9355C">
        <w:rPr>
          <w:color w:val="000000"/>
          <w:spacing w:val="1"/>
          <w:sz w:val="22"/>
          <w:szCs w:val="22"/>
        </w:rPr>
        <w:t>полномочий</w:t>
      </w:r>
      <w:r w:rsidRPr="00B9355C">
        <w:rPr>
          <w:sz w:val="22"/>
          <w:szCs w:val="22"/>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B9355C">
        <w:rPr>
          <w:color w:val="000000"/>
          <w:spacing w:val="1"/>
          <w:sz w:val="22"/>
          <w:szCs w:val="22"/>
        </w:rPr>
        <w:t xml:space="preserve">полномочий </w:t>
      </w:r>
      <w:r w:rsidRPr="00B9355C">
        <w:rPr>
          <w:sz w:val="22"/>
          <w:szCs w:val="22"/>
        </w:rPr>
        <w:t>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B9355C" w:rsidRPr="00B9355C" w:rsidRDefault="00B9355C" w:rsidP="00B9355C">
      <w:pPr>
        <w:ind w:left="540" w:firstLine="900"/>
        <w:rPr>
          <w:sz w:val="22"/>
          <w:szCs w:val="22"/>
        </w:rPr>
      </w:pPr>
    </w:p>
    <w:p w:rsidR="00B9355C" w:rsidRPr="00B9355C" w:rsidRDefault="00B9355C" w:rsidP="00B9355C">
      <w:pPr>
        <w:pStyle w:val="3"/>
        <w:ind w:left="0"/>
        <w:rPr>
          <w:sz w:val="22"/>
          <w:szCs w:val="22"/>
        </w:rPr>
      </w:pPr>
      <w:r w:rsidRPr="00B9355C">
        <w:rPr>
          <w:sz w:val="22"/>
          <w:szCs w:val="22"/>
        </w:rPr>
        <w:t xml:space="preserve">4.       Размер субвенций на осуществление полномочий по установлению размера платы за жилое помещение для граждан муниципального образования </w:t>
      </w:r>
      <w:r>
        <w:rPr>
          <w:sz w:val="22"/>
          <w:szCs w:val="22"/>
        </w:rPr>
        <w:t xml:space="preserve">Красноозерное сельское </w:t>
      </w:r>
      <w:r w:rsidRPr="00B9355C">
        <w:rPr>
          <w:sz w:val="22"/>
          <w:szCs w:val="22"/>
        </w:rPr>
        <w:t>поселение муниципального образования Приозерский муниципальный район Ленинградской области определяется по формуле</w:t>
      </w:r>
    </w:p>
    <w:p w:rsidR="00B9355C" w:rsidRPr="00B9355C" w:rsidRDefault="00B9355C" w:rsidP="00B9355C">
      <w:pPr>
        <w:rPr>
          <w:sz w:val="22"/>
          <w:szCs w:val="22"/>
        </w:rPr>
      </w:pPr>
      <w:r w:rsidRPr="00B9355C">
        <w:rPr>
          <w:b/>
          <w:bCs/>
          <w:noProof/>
          <w:sz w:val="22"/>
          <w:szCs w:val="22"/>
        </w:rPr>
        <w:t>H</w:t>
      </w:r>
      <w:r w:rsidRPr="00B9355C">
        <w:rPr>
          <w:b/>
          <w:bCs/>
          <w:noProof/>
          <w:sz w:val="22"/>
          <w:szCs w:val="22"/>
          <w:vertAlign w:val="subscript"/>
        </w:rPr>
        <w:t>i</w:t>
      </w:r>
      <w:r w:rsidRPr="00B9355C">
        <w:rPr>
          <w:b/>
          <w:bCs/>
          <w:noProof/>
          <w:sz w:val="22"/>
          <w:szCs w:val="22"/>
        </w:rPr>
        <w:t xml:space="preserve"> = k</w:t>
      </w:r>
      <w:r w:rsidRPr="00B9355C">
        <w:rPr>
          <w:noProof/>
          <w:sz w:val="22"/>
          <w:szCs w:val="22"/>
        </w:rPr>
        <w:t xml:space="preserve">, </w:t>
      </w:r>
    </w:p>
    <w:p w:rsidR="00B9355C" w:rsidRPr="00B9355C" w:rsidRDefault="00B9355C" w:rsidP="00B9355C">
      <w:pPr>
        <w:jc w:val="both"/>
        <w:rPr>
          <w:sz w:val="22"/>
          <w:szCs w:val="22"/>
        </w:rPr>
      </w:pPr>
      <w:r w:rsidRPr="00B9355C">
        <w:rPr>
          <w:noProof/>
          <w:sz w:val="22"/>
          <w:szCs w:val="22"/>
        </w:rPr>
        <w:t>где</w:t>
      </w:r>
      <w:r w:rsidRPr="00B9355C">
        <w:rPr>
          <w:sz w:val="22"/>
          <w:szCs w:val="22"/>
        </w:rPr>
        <w:t xml:space="preserve">   </w:t>
      </w:r>
      <w:proofErr w:type="spellStart"/>
      <w:r w:rsidRPr="00B9355C">
        <w:rPr>
          <w:b/>
          <w:bCs/>
          <w:sz w:val="22"/>
          <w:szCs w:val="22"/>
        </w:rPr>
        <w:t>H</w:t>
      </w:r>
      <w:r w:rsidRPr="00B9355C">
        <w:rPr>
          <w:b/>
          <w:bCs/>
          <w:sz w:val="22"/>
          <w:szCs w:val="22"/>
          <w:vertAlign w:val="subscript"/>
        </w:rPr>
        <w:t>i</w:t>
      </w:r>
      <w:proofErr w:type="spellEnd"/>
      <w:r w:rsidRPr="00B9355C">
        <w:rPr>
          <w:sz w:val="22"/>
          <w:szCs w:val="22"/>
        </w:rPr>
        <w:t xml:space="preserve"> – </w:t>
      </w:r>
      <w:proofErr w:type="gramStart"/>
      <w:r w:rsidRPr="00B9355C">
        <w:rPr>
          <w:sz w:val="22"/>
          <w:szCs w:val="22"/>
        </w:rPr>
        <w:t>размер  субвенций</w:t>
      </w:r>
      <w:proofErr w:type="gramEnd"/>
      <w:r w:rsidRPr="00B9355C">
        <w:rPr>
          <w:sz w:val="22"/>
          <w:szCs w:val="22"/>
        </w:rPr>
        <w:t>, необходимых i-</w:t>
      </w:r>
      <w:proofErr w:type="spellStart"/>
      <w:r w:rsidRPr="00B9355C">
        <w:rPr>
          <w:sz w:val="22"/>
          <w:szCs w:val="22"/>
        </w:rPr>
        <w:t>му</w:t>
      </w:r>
      <w:proofErr w:type="spellEnd"/>
      <w:r w:rsidRPr="00B9355C">
        <w:rPr>
          <w:sz w:val="22"/>
          <w:szCs w:val="22"/>
        </w:rPr>
        <w:t xml:space="preserve"> муниципальному образованию для осуществления полномочий по установлению размера платы за жилое помещение для граждан на  год;</w:t>
      </w:r>
    </w:p>
    <w:p w:rsidR="00B9355C" w:rsidRPr="00B9355C" w:rsidRDefault="00B9355C" w:rsidP="00B9355C">
      <w:pPr>
        <w:jc w:val="both"/>
        <w:rPr>
          <w:sz w:val="22"/>
          <w:szCs w:val="22"/>
        </w:rPr>
      </w:pPr>
      <w:r w:rsidRPr="00B9355C">
        <w:rPr>
          <w:b/>
          <w:bCs/>
          <w:sz w:val="22"/>
          <w:szCs w:val="22"/>
        </w:rPr>
        <w:t>k</w:t>
      </w:r>
      <w:r w:rsidRPr="00B9355C">
        <w:rPr>
          <w:sz w:val="22"/>
          <w:szCs w:val="22"/>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w:t>
      </w:r>
      <w:proofErr w:type="gramStart"/>
      <w:r w:rsidRPr="00B9355C">
        <w:rPr>
          <w:sz w:val="22"/>
          <w:szCs w:val="22"/>
        </w:rPr>
        <w:t>"  по</w:t>
      </w:r>
      <w:proofErr w:type="gramEnd"/>
      <w:r w:rsidRPr="00B9355C">
        <w:rPr>
          <w:sz w:val="22"/>
          <w:szCs w:val="22"/>
        </w:rPr>
        <w:t xml:space="preserve"> установлению тарифов в коммунальной сфере составляет 3,0 тыс. рублей.</w:t>
      </w:r>
    </w:p>
    <w:p w:rsidR="00B9355C" w:rsidRPr="00B9355C" w:rsidRDefault="00B9355C" w:rsidP="00B9355C">
      <w:pPr>
        <w:pStyle w:val="af1"/>
        <w:rPr>
          <w:sz w:val="22"/>
          <w:szCs w:val="22"/>
        </w:rPr>
      </w:pPr>
    </w:p>
    <w:p w:rsidR="005C037A" w:rsidRPr="00B9355C" w:rsidRDefault="00B9355C" w:rsidP="008830AB">
      <w:pPr>
        <w:jc w:val="both"/>
        <w:rPr>
          <w:sz w:val="22"/>
          <w:szCs w:val="22"/>
        </w:rPr>
      </w:pPr>
      <w:r w:rsidRPr="00B9355C">
        <w:rPr>
          <w:sz w:val="22"/>
          <w:szCs w:val="22"/>
        </w:rPr>
        <w:t>5.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w:t>
      </w:r>
      <w:r>
        <w:rPr>
          <w:sz w:val="22"/>
          <w:szCs w:val="22"/>
        </w:rPr>
        <w:t>е расходы"</w:t>
      </w:r>
    </w:p>
    <w:p w:rsidR="005C037A" w:rsidRPr="00600C90" w:rsidRDefault="005C037A"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r>
        <w:rPr>
          <w:sz w:val="24"/>
          <w:szCs w:val="24"/>
        </w:rPr>
        <w:t xml:space="preserve"> От   декабря 201</w:t>
      </w:r>
      <w:r w:rsidR="00651987">
        <w:rPr>
          <w:sz w:val="24"/>
          <w:szCs w:val="24"/>
        </w:rPr>
        <w:t>9</w:t>
      </w:r>
      <w:r>
        <w:rPr>
          <w:sz w:val="24"/>
          <w:szCs w:val="24"/>
        </w:rPr>
        <w:t xml:space="preserve"> года №</w:t>
      </w:r>
    </w:p>
    <w:p w:rsidR="008830AB" w:rsidRPr="00600C90" w:rsidRDefault="008830AB" w:rsidP="008830AB">
      <w:pPr>
        <w:jc w:val="right"/>
        <w:rPr>
          <w:sz w:val="24"/>
          <w:szCs w:val="24"/>
        </w:rPr>
      </w:pPr>
      <w:r>
        <w:rPr>
          <w:sz w:val="24"/>
          <w:szCs w:val="24"/>
        </w:rPr>
        <w:t>П</w:t>
      </w:r>
      <w:r w:rsidR="00651987">
        <w:rPr>
          <w:sz w:val="24"/>
          <w:szCs w:val="24"/>
        </w:rPr>
        <w:t>риложение № 15</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w:t>
      </w:r>
    </w:p>
    <w:p w:rsidR="008830AB" w:rsidRPr="00600C90" w:rsidRDefault="008830AB" w:rsidP="008830AB">
      <w:pPr>
        <w:jc w:val="center"/>
        <w:rPr>
          <w:sz w:val="24"/>
          <w:szCs w:val="24"/>
        </w:rPr>
      </w:pPr>
      <w:r w:rsidRPr="00600C90">
        <w:rPr>
          <w:sz w:val="24"/>
          <w:szCs w:val="24"/>
        </w:rPr>
        <w:t>полномочий по осуществлению внешнего муниципального</w:t>
      </w:r>
    </w:p>
    <w:p w:rsidR="008830AB" w:rsidRDefault="008830AB" w:rsidP="008830AB">
      <w:pPr>
        <w:jc w:val="center"/>
        <w:rPr>
          <w:sz w:val="24"/>
          <w:szCs w:val="24"/>
        </w:rPr>
      </w:pPr>
      <w:r w:rsidRPr="00600C90">
        <w:rPr>
          <w:sz w:val="24"/>
          <w:szCs w:val="24"/>
        </w:rPr>
        <w:t xml:space="preserve">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 xml:space="preserve">на 2020 год </w:t>
      </w:r>
    </w:p>
    <w:p w:rsidR="008830AB" w:rsidRPr="00600C90" w:rsidRDefault="008830AB" w:rsidP="008830AB">
      <w:pPr>
        <w:jc w:val="center"/>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 xml:space="preserve"> 2.   Настоящий Порядок устанавливает правила и условия финансового обеспечения межбюджетных трансфертов, осуществляемых за счет средств бюджета МО Красноозерное сельское   поселение на осуществление      внешнего      муниципального      финансового      контроля</w:t>
      </w:r>
    </w:p>
    <w:p w:rsidR="008830AB" w:rsidRPr="00600C90" w:rsidRDefault="008830AB" w:rsidP="008830AB">
      <w:pPr>
        <w:jc w:val="both"/>
        <w:rPr>
          <w:sz w:val="24"/>
          <w:szCs w:val="24"/>
        </w:rPr>
      </w:pPr>
      <w:r w:rsidRPr="00600C90">
        <w:rPr>
          <w:sz w:val="24"/>
          <w:szCs w:val="24"/>
        </w:rPr>
        <w:t>МО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w:t>
      </w:r>
      <w:r w:rsidRPr="00600C90">
        <w:rPr>
          <w:sz w:val="24"/>
          <w:szCs w:val="24"/>
        </w:rPr>
        <w:tab/>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w:t>
      </w:r>
      <w:r w:rsidRPr="00600C90">
        <w:rPr>
          <w:sz w:val="24"/>
          <w:szCs w:val="24"/>
        </w:rPr>
        <w:tab/>
        <w:t>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двумя частями в сроки до 1 апреля — не менее 1/</w:t>
      </w:r>
      <w:proofErr w:type="gramStart"/>
      <w:r w:rsidRPr="00600C90">
        <w:rPr>
          <w:sz w:val="24"/>
          <w:szCs w:val="24"/>
        </w:rPr>
        <w:t>2  годового</w:t>
      </w:r>
      <w:proofErr w:type="gramEnd"/>
      <w:r w:rsidRPr="00600C90">
        <w:rPr>
          <w:sz w:val="24"/>
          <w:szCs w:val="24"/>
        </w:rPr>
        <w:t xml:space="preserve"> объема межбюджетных трансфертов и до 1 октября — оставшаяся часть    межбюджетных    трансфертов.    Межбюджетные    трансферты    на</w:t>
      </w:r>
    </w:p>
    <w:p w:rsidR="008830AB" w:rsidRPr="00600C90" w:rsidRDefault="008830AB" w:rsidP="008830AB">
      <w:pPr>
        <w:jc w:val="both"/>
        <w:rPr>
          <w:sz w:val="24"/>
          <w:szCs w:val="24"/>
        </w:rPr>
      </w:pPr>
      <w:r w:rsidRPr="00600C90">
        <w:rPr>
          <w:sz w:val="24"/>
          <w:szCs w:val="24"/>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8830AB" w:rsidRPr="00600C90" w:rsidRDefault="008830AB" w:rsidP="008830AB">
      <w:pPr>
        <w:jc w:val="both"/>
        <w:rPr>
          <w:sz w:val="24"/>
          <w:szCs w:val="24"/>
        </w:rPr>
      </w:pPr>
      <w:r w:rsidRPr="00600C90">
        <w:rPr>
          <w:sz w:val="24"/>
          <w:szCs w:val="24"/>
        </w:rPr>
        <w:t>5.</w:t>
      </w:r>
      <w:r w:rsidRPr="00600C90">
        <w:rPr>
          <w:sz w:val="24"/>
          <w:szCs w:val="24"/>
        </w:rPr>
        <w:tab/>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8830AB" w:rsidRPr="00600C90" w:rsidRDefault="008830AB" w:rsidP="008830AB">
      <w:pPr>
        <w:jc w:val="both"/>
        <w:rPr>
          <w:sz w:val="24"/>
          <w:szCs w:val="24"/>
        </w:rPr>
      </w:pPr>
      <w:r w:rsidRPr="00600C90">
        <w:rPr>
          <w:sz w:val="24"/>
          <w:szCs w:val="24"/>
        </w:rPr>
        <w:t>6.</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proofErr w:type="spellStart"/>
      <w:r w:rsidRPr="00600C90">
        <w:rPr>
          <w:b/>
          <w:sz w:val="24"/>
          <w:szCs w:val="24"/>
        </w:rPr>
        <w:t>Рмб</w:t>
      </w:r>
      <w:proofErr w:type="spellEnd"/>
      <w:r w:rsidRPr="00600C90">
        <w:rPr>
          <w:b/>
          <w:sz w:val="24"/>
          <w:szCs w:val="24"/>
        </w:rPr>
        <w:t xml:space="preserve"> = ФОТ х </w:t>
      </w:r>
      <w:proofErr w:type="spellStart"/>
      <w:r w:rsidRPr="00600C90">
        <w:rPr>
          <w:b/>
          <w:sz w:val="24"/>
          <w:szCs w:val="24"/>
        </w:rPr>
        <w:t>Уч</w:t>
      </w:r>
      <w:proofErr w:type="spellEnd"/>
      <w:r w:rsidRPr="00600C90">
        <w:rPr>
          <w:b/>
          <w:sz w:val="24"/>
          <w:szCs w:val="24"/>
        </w:rPr>
        <w:t xml:space="preserve"> /100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w:t>
      </w:r>
      <w:proofErr w:type="gramStart"/>
      <w:r w:rsidRPr="00600C90">
        <w:rPr>
          <w:sz w:val="24"/>
          <w:szCs w:val="24"/>
        </w:rPr>
        <w:t>годовой  фонд</w:t>
      </w:r>
      <w:proofErr w:type="gramEnd"/>
      <w:r w:rsidRPr="00600C90">
        <w:rPr>
          <w:sz w:val="24"/>
          <w:szCs w:val="24"/>
        </w:rPr>
        <w:t xml:space="preserve"> оплаты труда главного специалиста, руб.;</w:t>
      </w:r>
    </w:p>
    <w:p w:rsidR="008830AB" w:rsidRPr="00600C90" w:rsidRDefault="008830AB" w:rsidP="008830AB">
      <w:pPr>
        <w:jc w:val="both"/>
        <w:rPr>
          <w:sz w:val="24"/>
          <w:szCs w:val="24"/>
        </w:rPr>
      </w:pPr>
      <w:proofErr w:type="spellStart"/>
      <w:r w:rsidRPr="00600C90">
        <w:rPr>
          <w:b/>
          <w:sz w:val="24"/>
          <w:szCs w:val="24"/>
        </w:rPr>
        <w:lastRenderedPageBreak/>
        <w:t>Уч</w:t>
      </w:r>
      <w:proofErr w:type="spellEnd"/>
      <w:r w:rsidRPr="00600C90">
        <w:rPr>
          <w:sz w:val="24"/>
          <w:szCs w:val="24"/>
        </w:rPr>
        <w:t xml:space="preserve"> – удельный вес численности населения каждого конкретного муниципального образования, %.</w:t>
      </w:r>
    </w:p>
    <w:p w:rsidR="008830AB" w:rsidRPr="00600C90" w:rsidRDefault="008830AB" w:rsidP="008830AB">
      <w:pPr>
        <w:jc w:val="both"/>
        <w:rPr>
          <w:sz w:val="24"/>
          <w:szCs w:val="24"/>
        </w:rPr>
      </w:pPr>
      <w:r w:rsidRPr="00600C90">
        <w:rPr>
          <w:sz w:val="24"/>
          <w:szCs w:val="24"/>
        </w:rPr>
        <w:t>Удельный вес численности населения рассчитывается по формуле:</w:t>
      </w:r>
    </w:p>
    <w:p w:rsidR="008830AB" w:rsidRPr="00600C90" w:rsidRDefault="008830AB" w:rsidP="008830AB">
      <w:pPr>
        <w:jc w:val="both"/>
        <w:rPr>
          <w:b/>
          <w:sz w:val="24"/>
          <w:szCs w:val="24"/>
        </w:rPr>
      </w:pPr>
      <w:proofErr w:type="spellStart"/>
      <w:r w:rsidRPr="00600C90">
        <w:rPr>
          <w:b/>
          <w:sz w:val="24"/>
          <w:szCs w:val="24"/>
        </w:rPr>
        <w:t>Уч</w:t>
      </w:r>
      <w:proofErr w:type="spellEnd"/>
      <w:r w:rsidRPr="00600C90">
        <w:rPr>
          <w:b/>
          <w:sz w:val="24"/>
          <w:szCs w:val="24"/>
        </w:rPr>
        <w:t xml:space="preserve"> =</w:t>
      </w:r>
      <w:proofErr w:type="spellStart"/>
      <w:r w:rsidRPr="00600C90">
        <w:rPr>
          <w:b/>
          <w:sz w:val="24"/>
          <w:szCs w:val="24"/>
        </w:rPr>
        <w:t>Чi</w:t>
      </w:r>
      <w:proofErr w:type="spellEnd"/>
      <w:r w:rsidRPr="00600C90">
        <w:rPr>
          <w:b/>
          <w:sz w:val="24"/>
          <w:szCs w:val="24"/>
        </w:rPr>
        <w:t xml:space="preserve"> х100/Ч</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proofErr w:type="spellStart"/>
      <w:r w:rsidRPr="00600C90">
        <w:rPr>
          <w:b/>
          <w:sz w:val="24"/>
          <w:szCs w:val="24"/>
        </w:rPr>
        <w:t>Чi</w:t>
      </w:r>
      <w:proofErr w:type="spellEnd"/>
      <w:r w:rsidRPr="00600C90">
        <w:rPr>
          <w:sz w:val="24"/>
          <w:szCs w:val="24"/>
        </w:rPr>
        <w:t>- численность населения i-того поселения, чел.;</w:t>
      </w:r>
    </w:p>
    <w:p w:rsidR="008830AB" w:rsidRPr="00600C90" w:rsidRDefault="008830AB" w:rsidP="008830AB">
      <w:pPr>
        <w:jc w:val="both"/>
        <w:rPr>
          <w:sz w:val="24"/>
          <w:szCs w:val="24"/>
        </w:rPr>
      </w:pPr>
      <w:r w:rsidRPr="00600C90">
        <w:rPr>
          <w:b/>
          <w:sz w:val="24"/>
          <w:szCs w:val="24"/>
        </w:rPr>
        <w:t xml:space="preserve">Ч </w:t>
      </w:r>
      <w:r w:rsidRPr="00600C90">
        <w:rPr>
          <w:sz w:val="24"/>
          <w:szCs w:val="24"/>
        </w:rPr>
        <w:t xml:space="preserve">- численность населения всего по всем поселениям по данным </w:t>
      </w:r>
      <w:proofErr w:type="spellStart"/>
      <w:r w:rsidRPr="00600C90">
        <w:rPr>
          <w:sz w:val="24"/>
          <w:szCs w:val="24"/>
        </w:rPr>
        <w:t>Петростата</w:t>
      </w:r>
      <w:proofErr w:type="spellEnd"/>
      <w:r w:rsidRPr="00600C90">
        <w:rPr>
          <w:sz w:val="24"/>
          <w:szCs w:val="24"/>
        </w:rPr>
        <w:t>, чел.</w:t>
      </w:r>
    </w:p>
    <w:p w:rsidR="008830AB" w:rsidRPr="00600C90" w:rsidRDefault="008830AB" w:rsidP="008830AB">
      <w:pPr>
        <w:jc w:val="both"/>
        <w:rPr>
          <w:sz w:val="24"/>
          <w:szCs w:val="24"/>
        </w:rPr>
      </w:pPr>
      <w:r w:rsidRPr="00600C90">
        <w:rPr>
          <w:sz w:val="24"/>
          <w:szCs w:val="24"/>
        </w:rPr>
        <w:t>7.</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У.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proofErr w:type="gramStart"/>
      <w:r w:rsidRPr="00600C90">
        <w:rPr>
          <w:sz w:val="24"/>
          <w:szCs w:val="24"/>
        </w:rPr>
        <w:t xml:space="preserve">от </w:t>
      </w:r>
      <w:r>
        <w:rPr>
          <w:sz w:val="24"/>
          <w:szCs w:val="24"/>
        </w:rPr>
        <w:t xml:space="preserve"> декабря</w:t>
      </w:r>
      <w:proofErr w:type="gramEnd"/>
      <w:r>
        <w:rPr>
          <w:sz w:val="24"/>
          <w:szCs w:val="24"/>
        </w:rPr>
        <w:t xml:space="preserve"> 201</w:t>
      </w:r>
      <w:r w:rsidR="00651987">
        <w:rPr>
          <w:sz w:val="24"/>
          <w:szCs w:val="24"/>
        </w:rPr>
        <w:t>9</w:t>
      </w:r>
      <w:r w:rsidRPr="00600C90">
        <w:rPr>
          <w:sz w:val="24"/>
          <w:szCs w:val="24"/>
        </w:rPr>
        <w:t xml:space="preserve">г. № </w:t>
      </w:r>
    </w:p>
    <w:p w:rsidR="008830AB" w:rsidRPr="00600C90" w:rsidRDefault="008830AB" w:rsidP="008830AB">
      <w:pPr>
        <w:jc w:val="right"/>
        <w:rPr>
          <w:sz w:val="24"/>
          <w:szCs w:val="24"/>
        </w:rPr>
      </w:pPr>
      <w:proofErr w:type="gramStart"/>
      <w:r w:rsidRPr="00600C90">
        <w:rPr>
          <w:sz w:val="24"/>
          <w:szCs w:val="24"/>
        </w:rPr>
        <w:t xml:space="preserve">Приложение  </w:t>
      </w:r>
      <w:r>
        <w:rPr>
          <w:sz w:val="24"/>
          <w:szCs w:val="24"/>
        </w:rPr>
        <w:t>№</w:t>
      </w:r>
      <w:proofErr w:type="gramEnd"/>
      <w:r w:rsidR="00651987">
        <w:rPr>
          <w:sz w:val="24"/>
          <w:szCs w:val="24"/>
        </w:rPr>
        <w:t>15</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w:t>
      </w:r>
    </w:p>
    <w:p w:rsidR="008830AB" w:rsidRPr="00600C90" w:rsidRDefault="008830AB" w:rsidP="008830AB">
      <w:pPr>
        <w:jc w:val="center"/>
        <w:rPr>
          <w:sz w:val="24"/>
          <w:szCs w:val="24"/>
        </w:rPr>
      </w:pPr>
      <w:r w:rsidRPr="00600C90">
        <w:rPr>
          <w:sz w:val="24"/>
          <w:szCs w:val="24"/>
        </w:rPr>
        <w:t xml:space="preserve">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в соответствии с заключенным соглашением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 xml:space="preserve">на 2020 </w:t>
      </w:r>
      <w:r w:rsidR="00651987">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Красноозерное сельское поселение на осуществление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внутреннего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переданных полномочий внутреннего муниципального финансового контроля поселения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внутреннего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proofErr w:type="spellStart"/>
      <w:r w:rsidRPr="00600C90">
        <w:rPr>
          <w:b/>
          <w:sz w:val="24"/>
          <w:szCs w:val="24"/>
        </w:rPr>
        <w:lastRenderedPageBreak/>
        <w:t>Рмб</w:t>
      </w:r>
      <w:proofErr w:type="spellEnd"/>
      <w:r w:rsidRPr="00600C90">
        <w:rPr>
          <w:b/>
          <w:sz w:val="24"/>
          <w:szCs w:val="24"/>
        </w:rPr>
        <w:t xml:space="preserve"> = ФОТ х </w:t>
      </w:r>
      <w:proofErr w:type="spellStart"/>
      <w:r w:rsidRPr="00600C90">
        <w:rPr>
          <w:b/>
          <w:sz w:val="24"/>
          <w:szCs w:val="24"/>
        </w:rPr>
        <w:t>Уч</w:t>
      </w:r>
      <w:proofErr w:type="spellEnd"/>
      <w:r w:rsidRPr="00600C90">
        <w:rPr>
          <w:b/>
          <w:sz w:val="24"/>
          <w:szCs w:val="24"/>
        </w:rPr>
        <w:t>/</w:t>
      </w:r>
      <w:proofErr w:type="gramStart"/>
      <w:r w:rsidRPr="00600C90">
        <w:rPr>
          <w:b/>
          <w:sz w:val="24"/>
          <w:szCs w:val="24"/>
        </w:rPr>
        <w:t>100  +</w:t>
      </w:r>
      <w:proofErr w:type="gramEnd"/>
      <w:r w:rsidRPr="00600C90">
        <w:rPr>
          <w:b/>
          <w:sz w:val="24"/>
          <w:szCs w:val="24"/>
        </w:rPr>
        <w:t xml:space="preserve">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фонд оплаты труда ведущего специалиста сектора внутреннего муниципального финансового контроля, руб.;</w:t>
      </w:r>
    </w:p>
    <w:p w:rsidR="008830AB" w:rsidRPr="00600C90" w:rsidRDefault="008830AB" w:rsidP="008830AB">
      <w:pPr>
        <w:jc w:val="both"/>
        <w:rPr>
          <w:sz w:val="24"/>
          <w:szCs w:val="24"/>
        </w:rPr>
      </w:pPr>
      <w:proofErr w:type="spellStart"/>
      <w:r w:rsidRPr="00600C90">
        <w:rPr>
          <w:b/>
          <w:sz w:val="24"/>
          <w:szCs w:val="24"/>
        </w:rPr>
        <w:t>Уч</w:t>
      </w:r>
      <w:proofErr w:type="spellEnd"/>
      <w:r w:rsidRPr="00600C90">
        <w:rPr>
          <w:sz w:val="24"/>
          <w:szCs w:val="24"/>
        </w:rPr>
        <w:t xml:space="preserve"> - удельный вес численность населения i-того поселения от общей численности населения МО Приозерский муниципальный район Ленинградской области, чел.;</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w:t>
      </w:r>
      <w:proofErr w:type="spellStart"/>
      <w:r w:rsidRPr="00600C90">
        <w:rPr>
          <w:sz w:val="24"/>
          <w:szCs w:val="24"/>
        </w:rPr>
        <w:t>Уч</w:t>
      </w:r>
      <w:proofErr w:type="spellEnd"/>
      <w:r w:rsidRPr="00600C90">
        <w:rPr>
          <w:sz w:val="24"/>
          <w:szCs w:val="24"/>
        </w:rPr>
        <w:t>/</w:t>
      </w:r>
      <w:proofErr w:type="gramStart"/>
      <w:r w:rsidRPr="00600C90">
        <w:rPr>
          <w:sz w:val="24"/>
          <w:szCs w:val="24"/>
        </w:rPr>
        <w:t>100  и</w:t>
      </w:r>
      <w:proofErr w:type="gramEnd"/>
      <w:r w:rsidRPr="00600C90">
        <w:rPr>
          <w:sz w:val="24"/>
          <w:szCs w:val="24"/>
        </w:rPr>
        <w:t xml:space="preserve">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 xml:space="preserve">Удельный вес </w:t>
      </w:r>
      <w:proofErr w:type="spellStart"/>
      <w:r w:rsidRPr="00600C90">
        <w:rPr>
          <w:sz w:val="24"/>
          <w:szCs w:val="24"/>
        </w:rPr>
        <w:t>Уч</w:t>
      </w:r>
      <w:proofErr w:type="spellEnd"/>
      <w:r w:rsidRPr="00600C90">
        <w:rPr>
          <w:sz w:val="24"/>
          <w:szCs w:val="24"/>
        </w:rPr>
        <w:t xml:space="preserve"> рассчитывается по следующей формуле:</w:t>
      </w:r>
    </w:p>
    <w:p w:rsidR="008830AB" w:rsidRPr="00600C90" w:rsidRDefault="008830AB" w:rsidP="008830AB">
      <w:pPr>
        <w:jc w:val="both"/>
        <w:rPr>
          <w:b/>
          <w:sz w:val="24"/>
          <w:szCs w:val="24"/>
        </w:rPr>
      </w:pPr>
      <w:proofErr w:type="spellStart"/>
      <w:r w:rsidRPr="00600C90">
        <w:rPr>
          <w:b/>
          <w:sz w:val="24"/>
          <w:szCs w:val="24"/>
        </w:rPr>
        <w:t>Уч</w:t>
      </w:r>
      <w:proofErr w:type="spellEnd"/>
      <w:r w:rsidRPr="00600C90">
        <w:rPr>
          <w:b/>
          <w:sz w:val="24"/>
          <w:szCs w:val="24"/>
        </w:rPr>
        <w:t xml:space="preserve"> = (Ч/</w:t>
      </w:r>
      <w:proofErr w:type="spellStart"/>
      <w:r w:rsidRPr="00600C90">
        <w:rPr>
          <w:b/>
          <w:sz w:val="24"/>
          <w:szCs w:val="24"/>
        </w:rPr>
        <w:t>Чi</w:t>
      </w:r>
      <w:proofErr w:type="spellEnd"/>
      <w:r w:rsidRPr="00600C90">
        <w:rPr>
          <w:b/>
          <w:sz w:val="24"/>
          <w:szCs w:val="24"/>
        </w:rPr>
        <w:t>) х100,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Общая численность муниципального образования Приозерский муниципальный район Ленинградской области по данным </w:t>
      </w:r>
      <w:proofErr w:type="spellStart"/>
      <w:r w:rsidRPr="00600C90">
        <w:rPr>
          <w:sz w:val="24"/>
          <w:szCs w:val="24"/>
        </w:rPr>
        <w:t>Петростата</w:t>
      </w:r>
      <w:proofErr w:type="spellEnd"/>
      <w:r w:rsidRPr="00600C90">
        <w:rPr>
          <w:sz w:val="24"/>
          <w:szCs w:val="24"/>
        </w:rPr>
        <w:t>, чел.;</w:t>
      </w:r>
    </w:p>
    <w:p w:rsidR="008830AB" w:rsidRPr="00600C90" w:rsidRDefault="008830AB" w:rsidP="008830AB">
      <w:pPr>
        <w:jc w:val="both"/>
        <w:rPr>
          <w:sz w:val="24"/>
          <w:szCs w:val="24"/>
        </w:rPr>
      </w:pPr>
      <w:proofErr w:type="spellStart"/>
      <w:r w:rsidRPr="00600C90">
        <w:rPr>
          <w:b/>
          <w:sz w:val="24"/>
          <w:szCs w:val="24"/>
        </w:rPr>
        <w:t>Чi</w:t>
      </w:r>
      <w:proofErr w:type="spellEnd"/>
      <w:r w:rsidRPr="00600C90">
        <w:rPr>
          <w:sz w:val="24"/>
          <w:szCs w:val="24"/>
        </w:rPr>
        <w:t xml:space="preserve"> - численность населения i-того поселения по данным </w:t>
      </w:r>
      <w:proofErr w:type="spellStart"/>
      <w:r w:rsidRPr="00600C90">
        <w:rPr>
          <w:sz w:val="24"/>
          <w:szCs w:val="24"/>
        </w:rPr>
        <w:t>Петростата</w:t>
      </w:r>
      <w:proofErr w:type="spellEnd"/>
      <w:r w:rsidRPr="00600C90">
        <w:rPr>
          <w:sz w:val="24"/>
          <w:szCs w:val="24"/>
        </w:rPr>
        <w:t>, чел.</w:t>
      </w:r>
    </w:p>
    <w:p w:rsidR="008830AB" w:rsidRPr="00600C90" w:rsidRDefault="008830AB" w:rsidP="008830AB">
      <w:pPr>
        <w:jc w:val="both"/>
        <w:rPr>
          <w:sz w:val="24"/>
          <w:szCs w:val="24"/>
        </w:rPr>
      </w:pPr>
      <w:r w:rsidRPr="00600C90">
        <w:rPr>
          <w:sz w:val="24"/>
          <w:szCs w:val="24"/>
        </w:rPr>
        <w:t xml:space="preserve">7. Размер межбюджетных трансфертов на осуществление внутреннего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w:t>
      </w:r>
      <w:proofErr w:type="gramStart"/>
      <w:r w:rsidRPr="00600C90">
        <w:rPr>
          <w:sz w:val="24"/>
          <w:szCs w:val="24"/>
        </w:rPr>
        <w:t xml:space="preserve">Ч,  </w:t>
      </w:r>
      <w:proofErr w:type="spellStart"/>
      <w:r w:rsidRPr="00600C90">
        <w:rPr>
          <w:sz w:val="24"/>
          <w:szCs w:val="24"/>
        </w:rPr>
        <w:t>Ч</w:t>
      </w:r>
      <w:proofErr w:type="gramEnd"/>
      <w:r w:rsidRPr="00600C90">
        <w:rPr>
          <w:sz w:val="24"/>
          <w:szCs w:val="24"/>
        </w:rPr>
        <w:t>i</w:t>
      </w:r>
      <w:proofErr w:type="spellEnd"/>
      <w:r w:rsidRPr="00600C90">
        <w:rPr>
          <w:sz w:val="24"/>
          <w:szCs w:val="24"/>
        </w:rPr>
        <w:t>, .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E27A7F" w:rsidRPr="00304FFE" w:rsidRDefault="00E27A7F" w:rsidP="00E27A7F">
      <w:pPr>
        <w:jc w:val="right"/>
        <w:rPr>
          <w:sz w:val="24"/>
          <w:szCs w:val="24"/>
        </w:rPr>
      </w:pPr>
      <w:r w:rsidRPr="00304FFE">
        <w:rPr>
          <w:sz w:val="24"/>
          <w:szCs w:val="24"/>
        </w:rPr>
        <w:t>Утвержден:</w:t>
      </w:r>
    </w:p>
    <w:p w:rsidR="00E27A7F" w:rsidRPr="00304FFE" w:rsidRDefault="00E27A7F" w:rsidP="00E27A7F">
      <w:pPr>
        <w:jc w:val="right"/>
        <w:rPr>
          <w:sz w:val="24"/>
          <w:szCs w:val="24"/>
        </w:rPr>
      </w:pPr>
      <w:r w:rsidRPr="00304FFE">
        <w:rPr>
          <w:sz w:val="24"/>
          <w:szCs w:val="24"/>
        </w:rPr>
        <w:t xml:space="preserve">Решением Совета Депутатов </w:t>
      </w:r>
    </w:p>
    <w:p w:rsidR="00E27A7F" w:rsidRPr="00304FFE" w:rsidRDefault="00E27A7F" w:rsidP="00E27A7F">
      <w:pPr>
        <w:jc w:val="right"/>
        <w:rPr>
          <w:sz w:val="24"/>
          <w:szCs w:val="24"/>
        </w:rPr>
      </w:pPr>
      <w:r w:rsidRPr="00304FFE">
        <w:rPr>
          <w:sz w:val="24"/>
          <w:szCs w:val="24"/>
        </w:rPr>
        <w:t>МО Красноозерное сельское поселение</w:t>
      </w:r>
    </w:p>
    <w:p w:rsidR="00E27A7F" w:rsidRPr="00304FFE" w:rsidRDefault="00E27A7F" w:rsidP="00E27A7F">
      <w:pPr>
        <w:jc w:val="right"/>
        <w:rPr>
          <w:sz w:val="24"/>
          <w:szCs w:val="24"/>
        </w:rPr>
      </w:pPr>
      <w:r w:rsidRPr="00304FFE">
        <w:rPr>
          <w:sz w:val="24"/>
          <w:szCs w:val="24"/>
        </w:rPr>
        <w:t xml:space="preserve">МО Приозерский муниципальный район </w:t>
      </w:r>
    </w:p>
    <w:p w:rsidR="00E27A7F" w:rsidRPr="00304FFE" w:rsidRDefault="00E27A7F" w:rsidP="00E27A7F">
      <w:pPr>
        <w:jc w:val="right"/>
        <w:rPr>
          <w:sz w:val="24"/>
          <w:szCs w:val="24"/>
        </w:rPr>
      </w:pPr>
      <w:r w:rsidRPr="00304FFE">
        <w:rPr>
          <w:sz w:val="24"/>
          <w:szCs w:val="24"/>
        </w:rPr>
        <w:t>Ленинградской области</w:t>
      </w:r>
    </w:p>
    <w:p w:rsidR="00E27A7F" w:rsidRPr="00304FFE" w:rsidRDefault="00E27A7F" w:rsidP="00E27A7F">
      <w:pPr>
        <w:jc w:val="right"/>
        <w:rPr>
          <w:sz w:val="24"/>
          <w:szCs w:val="24"/>
        </w:rPr>
      </w:pPr>
      <w:r w:rsidRPr="00304FFE">
        <w:rPr>
          <w:sz w:val="24"/>
          <w:szCs w:val="24"/>
        </w:rPr>
        <w:t xml:space="preserve">от   </w:t>
      </w:r>
      <w:r w:rsidR="00651987" w:rsidRPr="00304FFE">
        <w:rPr>
          <w:sz w:val="24"/>
          <w:szCs w:val="24"/>
        </w:rPr>
        <w:t>декабря 2019</w:t>
      </w:r>
      <w:r w:rsidRPr="00304FFE">
        <w:rPr>
          <w:sz w:val="24"/>
          <w:szCs w:val="24"/>
        </w:rPr>
        <w:t xml:space="preserve">г. № </w:t>
      </w:r>
    </w:p>
    <w:p w:rsidR="00D437B3" w:rsidRPr="00CC25F9" w:rsidRDefault="00E27A7F" w:rsidP="00CC25F9">
      <w:pPr>
        <w:jc w:val="right"/>
        <w:rPr>
          <w:sz w:val="24"/>
          <w:szCs w:val="24"/>
        </w:rPr>
      </w:pPr>
      <w:proofErr w:type="gramStart"/>
      <w:r w:rsidRPr="00304FFE">
        <w:rPr>
          <w:sz w:val="24"/>
          <w:szCs w:val="24"/>
        </w:rPr>
        <w:t>Приложение  №</w:t>
      </w:r>
      <w:proofErr w:type="gramEnd"/>
      <w:r w:rsidR="00651987" w:rsidRPr="00304FFE">
        <w:rPr>
          <w:sz w:val="24"/>
          <w:szCs w:val="24"/>
        </w:rPr>
        <w:t>15</w:t>
      </w:r>
      <w:r w:rsidRPr="00304FFE">
        <w:rPr>
          <w:sz w:val="24"/>
          <w:szCs w:val="24"/>
        </w:rPr>
        <w:t>. 6</w:t>
      </w:r>
      <w:r w:rsidR="00D437B3" w:rsidRPr="00304FFE">
        <w:rPr>
          <w:rStyle w:val="af0"/>
          <w:rFonts w:ascii="Helvetica" w:hAnsi="Helvetica" w:cs="Helvetica"/>
          <w:color w:val="444444"/>
          <w:sz w:val="21"/>
          <w:szCs w:val="21"/>
          <w:bdr w:val="none" w:sz="0" w:space="0" w:color="auto" w:frame="1"/>
        </w:rPr>
        <w:t> </w:t>
      </w:r>
    </w:p>
    <w:p w:rsidR="00CC25F9" w:rsidRPr="00CC25F9" w:rsidRDefault="00CC25F9" w:rsidP="00CC25F9">
      <w:pPr>
        <w:pStyle w:val="1"/>
        <w:ind w:left="540" w:firstLine="27"/>
        <w:jc w:val="center"/>
        <w:rPr>
          <w:rFonts w:ascii="Times New Roman" w:hAnsi="Times New Roman"/>
          <w:kern w:val="0"/>
          <w:sz w:val="24"/>
          <w:szCs w:val="24"/>
          <w:lang w:val="ru-RU" w:eastAsia="ru-RU"/>
        </w:rPr>
      </w:pPr>
      <w:r w:rsidRPr="00CC25F9">
        <w:rPr>
          <w:rFonts w:ascii="Times New Roman" w:hAnsi="Times New Roman"/>
          <w:kern w:val="0"/>
          <w:sz w:val="24"/>
          <w:szCs w:val="24"/>
          <w:lang w:val="ru-RU" w:eastAsia="ru-RU"/>
        </w:rPr>
        <w:t>ПОРЯДОК</w:t>
      </w:r>
    </w:p>
    <w:p w:rsidR="00CC25F9" w:rsidRDefault="00CC25F9" w:rsidP="00CC25F9">
      <w:pPr>
        <w:pStyle w:val="ConsPlusTitle"/>
        <w:widowControl/>
        <w:jc w:val="center"/>
        <w:rPr>
          <w:rFonts w:ascii="Times New Roman" w:hAnsi="Times New Roman" w:cs="Times New Roman"/>
          <w:sz w:val="24"/>
          <w:szCs w:val="24"/>
        </w:rPr>
      </w:pPr>
      <w:r w:rsidRPr="00CC25F9">
        <w:rPr>
          <w:rFonts w:ascii="Times New Roman" w:hAnsi="Times New Roman" w:cs="Times New Roman"/>
          <w:sz w:val="24"/>
          <w:szCs w:val="24"/>
        </w:rPr>
        <w:t>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CC25F9" w:rsidRPr="00CC25F9" w:rsidRDefault="00CC25F9" w:rsidP="00CC25F9">
      <w:pPr>
        <w:pStyle w:val="ConsPlusTitle"/>
        <w:widowControl/>
        <w:jc w:val="center"/>
        <w:rPr>
          <w:rFonts w:ascii="Times New Roman" w:hAnsi="Times New Roman" w:cs="Times New Roman"/>
          <w:sz w:val="24"/>
          <w:szCs w:val="24"/>
        </w:rPr>
      </w:pP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1. Настоящий Порядок разработан в соответствии со статьей 15 п.</w:t>
      </w:r>
      <w:proofErr w:type="gramStart"/>
      <w:r w:rsidRPr="00CC25F9">
        <w:rPr>
          <w:rFonts w:ascii="Times New Roman" w:hAnsi="Times New Roman" w:cs="Times New Roman"/>
          <w:sz w:val="24"/>
          <w:szCs w:val="24"/>
        </w:rPr>
        <w:t>4  закона</w:t>
      </w:r>
      <w:proofErr w:type="gramEnd"/>
      <w:r w:rsidRPr="00CC25F9">
        <w:rPr>
          <w:rFonts w:ascii="Times New Roman" w:hAnsi="Times New Roman" w:cs="Times New Roman"/>
          <w:sz w:val="24"/>
          <w:szCs w:val="24"/>
        </w:rPr>
        <w:t xml:space="preserve"> Российской Федерации от 06.10.2003г. № 131-ФЗ "Об общих принципах организации местного самоуправления в Российской Федерации".</w:t>
      </w: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Сосновское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Красноозерное поселение муниципального образования Приозерский муниципальный район Ленинградской области.</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Красноозерное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Приозерский муниципальный район Ленинградской области в объеме средств, предусмотренных решением о бюджете на соответствующий финансовый год.</w:t>
      </w: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 xml:space="preserve">4.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 одноразово в </w:t>
      </w:r>
      <w:r w:rsidRPr="00CC25F9">
        <w:rPr>
          <w:rFonts w:ascii="Times New Roman" w:hAnsi="Times New Roman" w:cs="Times New Roman"/>
          <w:sz w:val="24"/>
          <w:szCs w:val="24"/>
          <w:lang w:val="en-US"/>
        </w:rPr>
        <w:t>I</w:t>
      </w:r>
      <w:r w:rsidRPr="00CC25F9">
        <w:rPr>
          <w:rFonts w:ascii="Times New Roman" w:hAnsi="Times New Roman" w:cs="Times New Roman"/>
          <w:sz w:val="24"/>
          <w:szCs w:val="24"/>
        </w:rPr>
        <w:t xml:space="preserve"> квартале, не позднее 31 марта. Средства на </w:t>
      </w:r>
      <w:proofErr w:type="gramStart"/>
      <w:r w:rsidRPr="00CC25F9">
        <w:rPr>
          <w:rFonts w:ascii="Times New Roman" w:hAnsi="Times New Roman" w:cs="Times New Roman"/>
          <w:sz w:val="24"/>
          <w:szCs w:val="24"/>
        </w:rPr>
        <w:t>осуществление  полномочий</w:t>
      </w:r>
      <w:proofErr w:type="gramEnd"/>
      <w:r w:rsidRPr="00CC25F9">
        <w:rPr>
          <w:rFonts w:ascii="Times New Roman" w:hAnsi="Times New Roman" w:cs="Times New Roman"/>
          <w:sz w:val="24"/>
          <w:szCs w:val="24"/>
        </w:rPr>
        <w:t xml:space="preserve"> по организации ритуальных услуг и содержанию мест захоронения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5.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Красноозерное поселение муниципального образования Приозерский муниципальный район Ленинградской области определяется по формуле</w:t>
      </w:r>
    </w:p>
    <w:p w:rsidR="00CC25F9" w:rsidRPr="00CC25F9" w:rsidRDefault="00CC25F9" w:rsidP="00CC25F9">
      <w:pPr>
        <w:spacing w:line="276" w:lineRule="auto"/>
        <w:ind w:left="540" w:firstLine="900"/>
        <w:jc w:val="both"/>
        <w:rPr>
          <w:sz w:val="24"/>
          <w:szCs w:val="24"/>
        </w:rPr>
      </w:pPr>
    </w:p>
    <w:p w:rsidR="00CC25F9" w:rsidRPr="00CC25F9" w:rsidRDefault="00CC25F9" w:rsidP="00CC25F9">
      <w:pPr>
        <w:spacing w:line="276" w:lineRule="auto"/>
        <w:ind w:left="540" w:firstLine="900"/>
        <w:jc w:val="both"/>
        <w:rPr>
          <w:sz w:val="24"/>
          <w:szCs w:val="24"/>
        </w:rPr>
      </w:pPr>
      <w:r w:rsidRPr="00CC25F9">
        <w:rPr>
          <w:b/>
          <w:bCs/>
          <w:noProof/>
          <w:sz w:val="24"/>
          <w:szCs w:val="24"/>
        </w:rPr>
        <w:lastRenderedPageBreak/>
        <w:t>H</w:t>
      </w:r>
      <w:r w:rsidRPr="00CC25F9">
        <w:rPr>
          <w:b/>
          <w:bCs/>
          <w:noProof/>
          <w:sz w:val="24"/>
          <w:szCs w:val="24"/>
          <w:vertAlign w:val="subscript"/>
        </w:rPr>
        <w:t>i</w:t>
      </w:r>
      <w:r w:rsidRPr="00CC25F9">
        <w:rPr>
          <w:b/>
          <w:bCs/>
          <w:noProof/>
          <w:sz w:val="24"/>
          <w:szCs w:val="24"/>
        </w:rPr>
        <w:t xml:space="preserve"> = k</w:t>
      </w:r>
      <w:r w:rsidRPr="00CC25F9">
        <w:rPr>
          <w:noProof/>
          <w:sz w:val="24"/>
          <w:szCs w:val="24"/>
        </w:rPr>
        <w:t xml:space="preserve">, </w:t>
      </w:r>
    </w:p>
    <w:p w:rsidR="00CC25F9" w:rsidRPr="00CC25F9" w:rsidRDefault="00CC25F9" w:rsidP="00CC25F9">
      <w:pPr>
        <w:spacing w:line="276" w:lineRule="auto"/>
        <w:ind w:left="540" w:firstLine="900"/>
        <w:jc w:val="both"/>
        <w:rPr>
          <w:sz w:val="24"/>
          <w:szCs w:val="24"/>
        </w:rPr>
      </w:pPr>
      <w:r w:rsidRPr="00CC25F9">
        <w:rPr>
          <w:noProof/>
          <w:sz w:val="24"/>
          <w:szCs w:val="24"/>
        </w:rPr>
        <w:t>где</w:t>
      </w:r>
      <w:r w:rsidRPr="00CC25F9">
        <w:rPr>
          <w:sz w:val="24"/>
          <w:szCs w:val="24"/>
        </w:rPr>
        <w:t xml:space="preserve">   </w:t>
      </w:r>
      <w:proofErr w:type="spellStart"/>
      <w:r w:rsidRPr="00CC25F9">
        <w:rPr>
          <w:b/>
          <w:bCs/>
          <w:sz w:val="24"/>
          <w:szCs w:val="24"/>
        </w:rPr>
        <w:t>H</w:t>
      </w:r>
      <w:r w:rsidRPr="00CC25F9">
        <w:rPr>
          <w:b/>
          <w:bCs/>
          <w:sz w:val="24"/>
          <w:szCs w:val="24"/>
          <w:vertAlign w:val="subscript"/>
        </w:rPr>
        <w:t>i</w:t>
      </w:r>
      <w:proofErr w:type="spellEnd"/>
      <w:r w:rsidRPr="00CC25F9">
        <w:rPr>
          <w:sz w:val="24"/>
          <w:szCs w:val="24"/>
        </w:rPr>
        <w:t xml:space="preserve"> – </w:t>
      </w:r>
      <w:proofErr w:type="gramStart"/>
      <w:r w:rsidRPr="00CC25F9">
        <w:rPr>
          <w:sz w:val="24"/>
          <w:szCs w:val="24"/>
        </w:rPr>
        <w:t>размер  МБТ</w:t>
      </w:r>
      <w:proofErr w:type="gramEnd"/>
      <w:r w:rsidRPr="00CC25F9">
        <w:rPr>
          <w:sz w:val="24"/>
          <w:szCs w:val="24"/>
        </w:rPr>
        <w:t>, необходимый i-</w:t>
      </w:r>
      <w:proofErr w:type="spellStart"/>
      <w:r w:rsidRPr="00CC25F9">
        <w:rPr>
          <w:sz w:val="24"/>
          <w:szCs w:val="24"/>
        </w:rPr>
        <w:t>му</w:t>
      </w:r>
      <w:proofErr w:type="spellEnd"/>
      <w:r w:rsidRPr="00CC25F9">
        <w:rPr>
          <w:sz w:val="24"/>
          <w:szCs w:val="24"/>
        </w:rPr>
        <w:t xml:space="preserve"> муниципальному образованию для осуществления полномочий по организации ритуальных услуг и содержанию мест захоронения;</w:t>
      </w:r>
    </w:p>
    <w:p w:rsidR="00CC25F9" w:rsidRPr="00CC25F9" w:rsidRDefault="00CC25F9" w:rsidP="00CC25F9">
      <w:pPr>
        <w:spacing w:line="276" w:lineRule="auto"/>
        <w:ind w:left="540" w:firstLine="900"/>
        <w:jc w:val="both"/>
        <w:rPr>
          <w:sz w:val="24"/>
          <w:szCs w:val="24"/>
        </w:rPr>
      </w:pPr>
      <w:r w:rsidRPr="00CC25F9">
        <w:rPr>
          <w:b/>
          <w:bCs/>
          <w:sz w:val="24"/>
          <w:szCs w:val="24"/>
        </w:rPr>
        <w:t>k</w:t>
      </w:r>
      <w:r w:rsidRPr="00CC25F9">
        <w:rPr>
          <w:sz w:val="24"/>
          <w:szCs w:val="24"/>
        </w:rPr>
        <w:t xml:space="preserve"> – норматив текущих расходов, необходимых для обеспечения деятельности по организации ритуальных услуг и содержанию мест захоронения.</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6.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организации ритуальных услуг и содержанию мест захоронения составляет 1,0 тыс. рублей.</w:t>
      </w: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7.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CC25F9" w:rsidRDefault="00CC25F9" w:rsidP="00CC25F9">
      <w:pPr>
        <w:pStyle w:val="ConsPlusNormal"/>
        <w:widowControl/>
        <w:spacing w:line="276" w:lineRule="auto"/>
        <w:ind w:firstLine="540"/>
        <w:jc w:val="both"/>
      </w:pPr>
      <w:r>
        <w:t>.</w:t>
      </w:r>
      <w:r>
        <w:br/>
      </w:r>
    </w:p>
    <w:p w:rsidR="00CC25F9" w:rsidRPr="004B1DC2" w:rsidRDefault="00CC25F9" w:rsidP="00CC25F9">
      <w:pPr>
        <w:pStyle w:val="ConsPlusNormal"/>
        <w:widowControl/>
        <w:spacing w:line="276" w:lineRule="auto"/>
        <w:ind w:firstLine="540"/>
        <w:jc w:val="both"/>
        <w:rPr>
          <w:rFonts w:ascii="Times New Roman" w:hAnsi="Times New Roman" w:cs="Times New Roman"/>
          <w:sz w:val="24"/>
          <w:szCs w:val="24"/>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726F55" w:rsidRDefault="00726F55"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Pr>
          <w:sz w:val="24"/>
          <w:szCs w:val="24"/>
        </w:rPr>
        <w:t>декабря 201</w:t>
      </w:r>
      <w:r w:rsidR="00304FFE">
        <w:rPr>
          <w:sz w:val="24"/>
          <w:szCs w:val="24"/>
        </w:rPr>
        <w:t>9</w:t>
      </w:r>
      <w:r w:rsidRPr="00600C90">
        <w:rPr>
          <w:sz w:val="24"/>
          <w:szCs w:val="24"/>
        </w:rPr>
        <w:t xml:space="preserve"> года №   </w:t>
      </w:r>
    </w:p>
    <w:p w:rsidR="008830AB" w:rsidRPr="00600C90" w:rsidRDefault="008830AB" w:rsidP="008830AB">
      <w:pPr>
        <w:jc w:val="right"/>
        <w:rPr>
          <w:sz w:val="24"/>
          <w:szCs w:val="24"/>
        </w:rPr>
      </w:pPr>
      <w:r>
        <w:rPr>
          <w:sz w:val="24"/>
          <w:szCs w:val="24"/>
        </w:rPr>
        <w:t>П</w:t>
      </w:r>
      <w:r w:rsidR="00304FFE">
        <w:rPr>
          <w:sz w:val="24"/>
          <w:szCs w:val="24"/>
        </w:rPr>
        <w:t>риложение № 16</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 xml:space="preserve">на 2020 год </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устанавливает условия и порядок предоставления в </w:t>
      </w:r>
      <w:r w:rsidR="00304FFE">
        <w:rPr>
          <w:sz w:val="24"/>
          <w:szCs w:val="24"/>
        </w:rPr>
        <w:t>2020</w:t>
      </w:r>
      <w:r w:rsidRPr="00600C90">
        <w:rPr>
          <w:sz w:val="24"/>
          <w:szCs w:val="24"/>
        </w:rPr>
        <w:t>году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w:t>
      </w:r>
    </w:p>
    <w:p w:rsidR="00304FFE" w:rsidRDefault="008830AB" w:rsidP="008830AB">
      <w:pPr>
        <w:jc w:val="both"/>
        <w:rPr>
          <w:sz w:val="24"/>
          <w:szCs w:val="24"/>
        </w:rPr>
      </w:pPr>
      <w:r w:rsidRPr="00600C90">
        <w:rPr>
          <w:sz w:val="24"/>
          <w:szCs w:val="24"/>
        </w:rPr>
        <w:t xml:space="preserve">   2. Финансовое обеспечение расходов по предоставлению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осуществляется за счет и в пределах средств, предусмотренных на эти цели в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на 2020 год</w:t>
      </w:r>
    </w:p>
    <w:p w:rsidR="008830AB" w:rsidRPr="00600C90" w:rsidRDefault="008830AB" w:rsidP="008830AB">
      <w:pPr>
        <w:jc w:val="both"/>
        <w:rPr>
          <w:sz w:val="24"/>
          <w:szCs w:val="24"/>
        </w:rPr>
      </w:pPr>
      <w:r w:rsidRPr="00600C90">
        <w:rPr>
          <w:sz w:val="24"/>
          <w:szCs w:val="24"/>
        </w:rPr>
        <w:t xml:space="preserve">   3. Субсидии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возмещение фактических убытков юридическим лицам (далее - Предприятие)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и экономически обоснованными затратами, понесенными при оказании банных услуг. </w:t>
      </w:r>
    </w:p>
    <w:p w:rsidR="008830AB" w:rsidRPr="00600C90" w:rsidRDefault="008830AB" w:rsidP="008830AB">
      <w:pPr>
        <w:jc w:val="both"/>
        <w:rPr>
          <w:sz w:val="24"/>
          <w:szCs w:val="24"/>
        </w:rPr>
      </w:pPr>
      <w:r w:rsidRPr="00600C90">
        <w:rPr>
          <w:sz w:val="24"/>
          <w:szCs w:val="24"/>
        </w:rPr>
        <w:t xml:space="preserve">   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8830AB" w:rsidRPr="00600C90" w:rsidRDefault="008830AB" w:rsidP="008830AB">
      <w:pPr>
        <w:jc w:val="both"/>
        <w:rPr>
          <w:sz w:val="24"/>
          <w:szCs w:val="24"/>
        </w:rPr>
      </w:pPr>
      <w:r w:rsidRPr="00600C90">
        <w:rPr>
          <w:sz w:val="24"/>
          <w:szCs w:val="24"/>
        </w:rPr>
        <w:t xml:space="preserve">   5. Предоставление субсидий Предприятию осуществляется на основании договора о выделении бюджетных ассигнований на возмещение фактических убытков от предоставления услуг муниципальных бань населению по тарифам, не обеспечивающим возмещение издержек, заключаемого администрацией МО Красноозерное сельское поселение (далее Администрация) с Предприятием в пределах лимитов бюджетных обязательств. </w:t>
      </w:r>
    </w:p>
    <w:p w:rsidR="0013179B" w:rsidRDefault="008830AB" w:rsidP="008830AB">
      <w:pPr>
        <w:jc w:val="both"/>
        <w:rPr>
          <w:sz w:val="24"/>
          <w:szCs w:val="24"/>
        </w:rPr>
      </w:pPr>
      <w:r w:rsidRPr="00600C90">
        <w:rPr>
          <w:sz w:val="24"/>
          <w:szCs w:val="24"/>
        </w:rPr>
        <w:t xml:space="preserve">   6.  Ежемесячно, не позднее 15 числа месяца, следующего за отчетным, Предприятие представляет в Администрацию отчет об фактических убытках от предоставления услуг муниципальных бань населению по тарифам, не обеспечивающим возмещение издержек, по форме согласно приложению, к настоящему Порядку (далее - Отчет). Администрация вправе запросить у Предприятия дополнительную информацию (документы) для </w:t>
      </w:r>
      <w:r w:rsidRPr="00600C90">
        <w:rPr>
          <w:sz w:val="24"/>
          <w:szCs w:val="24"/>
        </w:rPr>
        <w:lastRenderedPageBreak/>
        <w:t xml:space="preserve">подтверждения сведений, содержащихся в Отчете. Отчет за декабрь месяц </w:t>
      </w:r>
      <w:r w:rsidR="00304FFE">
        <w:rPr>
          <w:sz w:val="24"/>
          <w:szCs w:val="24"/>
        </w:rPr>
        <w:t>2020</w:t>
      </w:r>
      <w:r w:rsidRPr="00600C90">
        <w:rPr>
          <w:sz w:val="24"/>
          <w:szCs w:val="24"/>
        </w:rPr>
        <w:t xml:space="preserve">года представляется Предприятием до 20 декабря </w:t>
      </w:r>
      <w:r w:rsidR="00304FFE">
        <w:rPr>
          <w:sz w:val="24"/>
          <w:szCs w:val="24"/>
        </w:rPr>
        <w:t>2020</w:t>
      </w:r>
      <w:r w:rsidRPr="00600C90">
        <w:rPr>
          <w:sz w:val="24"/>
          <w:szCs w:val="24"/>
        </w:rPr>
        <w:t xml:space="preserve">года.        </w:t>
      </w:r>
    </w:p>
    <w:p w:rsidR="008830AB" w:rsidRPr="00600C90" w:rsidRDefault="008830AB" w:rsidP="008830AB">
      <w:pPr>
        <w:jc w:val="both"/>
        <w:rPr>
          <w:sz w:val="24"/>
          <w:szCs w:val="24"/>
        </w:rPr>
      </w:pPr>
      <w:r w:rsidRPr="00600C90">
        <w:rPr>
          <w:sz w:val="24"/>
          <w:szCs w:val="24"/>
        </w:rPr>
        <w:t xml:space="preserve"> 7. В течение трех дней с даты получения Отчета администрация его проверяет. В случае выявления ошибок в Отчете, возвращает Предприятию. </w:t>
      </w:r>
    </w:p>
    <w:p w:rsidR="008830AB" w:rsidRPr="00600C90" w:rsidRDefault="008830AB" w:rsidP="008830AB">
      <w:pPr>
        <w:jc w:val="both"/>
        <w:rPr>
          <w:sz w:val="24"/>
          <w:szCs w:val="24"/>
        </w:rPr>
      </w:pPr>
      <w:r w:rsidRPr="00600C90">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8830AB" w:rsidRPr="00600C90" w:rsidRDefault="008830AB" w:rsidP="008830AB">
      <w:pPr>
        <w:jc w:val="both"/>
        <w:rPr>
          <w:sz w:val="24"/>
          <w:szCs w:val="24"/>
        </w:rPr>
      </w:pPr>
      <w:r w:rsidRPr="00600C90">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8830AB" w:rsidRPr="00600C90" w:rsidRDefault="008830AB" w:rsidP="008830AB">
      <w:pPr>
        <w:jc w:val="both"/>
        <w:rPr>
          <w:sz w:val="24"/>
          <w:szCs w:val="24"/>
        </w:rPr>
      </w:pPr>
      <w:r w:rsidRPr="00600C90">
        <w:rPr>
          <w:sz w:val="24"/>
          <w:szCs w:val="24"/>
        </w:rPr>
        <w:t xml:space="preserve">   8. ОКХ в тот же день проверяет его.  Согласованный с ОКХ Отчёт Предприятие предоставляет в бухгалтерию Администрации для оплаты. </w:t>
      </w:r>
    </w:p>
    <w:p w:rsidR="008830AB" w:rsidRPr="00600C90" w:rsidRDefault="008830AB" w:rsidP="008830AB">
      <w:pPr>
        <w:jc w:val="both"/>
        <w:rPr>
          <w:sz w:val="24"/>
          <w:szCs w:val="24"/>
        </w:rPr>
      </w:pPr>
      <w:r w:rsidRPr="00600C90">
        <w:rPr>
          <w:sz w:val="24"/>
          <w:szCs w:val="24"/>
        </w:rPr>
        <w:t xml:space="preserve">   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средств с лицевого счета Администрации на счет Предприятия в кредитной организации. </w:t>
      </w:r>
    </w:p>
    <w:p w:rsidR="008830AB" w:rsidRPr="00600C90" w:rsidRDefault="008830AB" w:rsidP="008830AB">
      <w:pPr>
        <w:jc w:val="both"/>
        <w:rPr>
          <w:sz w:val="24"/>
          <w:szCs w:val="24"/>
        </w:rPr>
      </w:pPr>
      <w:r w:rsidRPr="00600C90">
        <w:rPr>
          <w:sz w:val="24"/>
          <w:szCs w:val="24"/>
        </w:rPr>
        <w:t xml:space="preserve">   10. Субсидия за декабрь </w:t>
      </w:r>
      <w:r w:rsidR="00304FFE">
        <w:rPr>
          <w:sz w:val="24"/>
          <w:szCs w:val="24"/>
        </w:rPr>
        <w:t xml:space="preserve">2020 </w:t>
      </w:r>
      <w:r w:rsidRPr="00600C90">
        <w:rPr>
          <w:sz w:val="24"/>
          <w:szCs w:val="24"/>
        </w:rPr>
        <w:t xml:space="preserve">года предоставляется не позднее 25 декабря </w:t>
      </w:r>
      <w:r w:rsidR="00304FFE">
        <w:rPr>
          <w:sz w:val="24"/>
          <w:szCs w:val="24"/>
        </w:rPr>
        <w:t xml:space="preserve">2020 </w:t>
      </w:r>
      <w:r w:rsidRPr="00600C90">
        <w:rPr>
          <w:sz w:val="24"/>
          <w:szCs w:val="24"/>
        </w:rPr>
        <w:t xml:space="preserve">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w:t>
      </w:r>
      <w:r w:rsidR="00304FFE">
        <w:rPr>
          <w:sz w:val="24"/>
          <w:szCs w:val="24"/>
        </w:rPr>
        <w:t xml:space="preserve">2020 </w:t>
      </w:r>
      <w:r w:rsidRPr="00600C90">
        <w:rPr>
          <w:sz w:val="24"/>
          <w:szCs w:val="24"/>
        </w:rPr>
        <w:t xml:space="preserve">года субсидии превышает объем субсидии, определенной по данным Отчета, представленного Предприятием излишне перечисленная субсидия подлежит возврату в бюджет. </w:t>
      </w:r>
    </w:p>
    <w:p w:rsidR="008830AB" w:rsidRPr="00600C90" w:rsidRDefault="008830AB" w:rsidP="008830AB">
      <w:pPr>
        <w:jc w:val="both"/>
        <w:rPr>
          <w:sz w:val="24"/>
          <w:szCs w:val="24"/>
        </w:rPr>
      </w:pPr>
      <w:r w:rsidRPr="00600C90">
        <w:rPr>
          <w:sz w:val="24"/>
          <w:szCs w:val="24"/>
        </w:rPr>
        <w:t xml:space="preserve">  11. Контроль за правильностью и обоснованностью размера заявленных Предприятием убытков осуществляется сектором экономики и финансов Администрации. </w:t>
      </w:r>
    </w:p>
    <w:p w:rsidR="008830AB" w:rsidRPr="00600C90" w:rsidRDefault="008830AB" w:rsidP="008830AB">
      <w:pPr>
        <w:jc w:val="both"/>
        <w:rPr>
          <w:sz w:val="24"/>
          <w:szCs w:val="24"/>
        </w:rPr>
      </w:pPr>
      <w:r w:rsidRPr="00600C90">
        <w:rPr>
          <w:sz w:val="24"/>
          <w:szCs w:val="24"/>
        </w:rPr>
        <w:t xml:space="preserve">  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8830AB" w:rsidRPr="00600C90" w:rsidRDefault="008830AB" w:rsidP="008830AB">
      <w:pPr>
        <w:jc w:val="both"/>
        <w:rPr>
          <w:sz w:val="24"/>
          <w:szCs w:val="24"/>
        </w:rPr>
      </w:pPr>
      <w:r w:rsidRPr="00600C90">
        <w:rPr>
          <w:sz w:val="24"/>
          <w:szCs w:val="24"/>
        </w:rPr>
        <w:t xml:space="preserve">  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8830AB" w:rsidRPr="00600C90" w:rsidRDefault="008830AB" w:rsidP="008830AB">
      <w:pPr>
        <w:jc w:val="both"/>
        <w:rPr>
          <w:sz w:val="24"/>
          <w:szCs w:val="24"/>
        </w:rPr>
      </w:pPr>
      <w:r w:rsidRPr="00600C90">
        <w:rPr>
          <w:sz w:val="24"/>
          <w:szCs w:val="24"/>
        </w:rPr>
        <w:t xml:space="preserve">   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 </w:t>
      </w:r>
    </w:p>
    <w:p w:rsidR="008830AB" w:rsidRPr="00600C90" w:rsidRDefault="008830AB" w:rsidP="008830AB">
      <w:pPr>
        <w:jc w:val="both"/>
        <w:rPr>
          <w:sz w:val="24"/>
          <w:szCs w:val="24"/>
        </w:rPr>
      </w:pPr>
      <w:r w:rsidRPr="00600C90">
        <w:rPr>
          <w:sz w:val="24"/>
          <w:szCs w:val="24"/>
        </w:rPr>
        <w:t xml:space="preserve">  Решение о приостановлении перечисления субсидий Предприятию принимается в следующих случаях: документы, представленные Предприятием, не соответствуют требованиям, установленным настоящим Порядком; документы, являются недостоверными или искаженными. </w:t>
      </w:r>
    </w:p>
    <w:p w:rsidR="008830AB" w:rsidRPr="00600C90" w:rsidRDefault="008830AB" w:rsidP="008830AB">
      <w:pPr>
        <w:jc w:val="both"/>
        <w:rPr>
          <w:sz w:val="24"/>
          <w:szCs w:val="24"/>
        </w:rPr>
      </w:pPr>
      <w:r w:rsidRPr="00600C90">
        <w:rPr>
          <w:sz w:val="24"/>
          <w:szCs w:val="24"/>
        </w:rPr>
        <w:t xml:space="preserve">   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8830AB" w:rsidRPr="00600C90" w:rsidRDefault="008830AB" w:rsidP="008830AB">
      <w:pPr>
        <w:jc w:val="both"/>
        <w:rPr>
          <w:sz w:val="24"/>
          <w:szCs w:val="24"/>
        </w:rPr>
      </w:pPr>
      <w:r w:rsidRPr="00600C90">
        <w:rPr>
          <w:sz w:val="24"/>
          <w:szCs w:val="24"/>
        </w:rPr>
        <w:t xml:space="preserve">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8830AB" w:rsidRDefault="008830AB" w:rsidP="008830AB">
      <w:pPr>
        <w:jc w:val="both"/>
        <w:rPr>
          <w:sz w:val="24"/>
          <w:szCs w:val="24"/>
        </w:rPr>
      </w:pPr>
      <w:r w:rsidRPr="00600C90">
        <w:rPr>
          <w:sz w:val="24"/>
          <w:szCs w:val="24"/>
        </w:rPr>
        <w:t xml:space="preserve">подлежат возврату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при установлении указанных фактов по окончании </w:t>
      </w:r>
      <w:r w:rsidR="00304FFE">
        <w:rPr>
          <w:sz w:val="24"/>
          <w:szCs w:val="24"/>
        </w:rPr>
        <w:t xml:space="preserve">2020 </w:t>
      </w:r>
      <w:r w:rsidRPr="00600C90">
        <w:rPr>
          <w:sz w:val="24"/>
          <w:szCs w:val="24"/>
        </w:rPr>
        <w:t xml:space="preserve">года. </w:t>
      </w:r>
    </w:p>
    <w:p w:rsidR="005C037A" w:rsidRDefault="008830AB" w:rsidP="00040753">
      <w:pPr>
        <w:jc w:val="both"/>
        <w:rPr>
          <w:sz w:val="24"/>
          <w:szCs w:val="24"/>
        </w:rPr>
      </w:pPr>
      <w:r w:rsidRPr="00600C90">
        <w:rPr>
          <w:sz w:val="24"/>
          <w:szCs w:val="24"/>
        </w:rPr>
        <w:t xml:space="preserve">   Излишне перечисленные субсидии возвращаются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в срок, указанный </w:t>
      </w:r>
      <w:r w:rsidRPr="00600C90">
        <w:rPr>
          <w:sz w:val="24"/>
          <w:szCs w:val="24"/>
        </w:rPr>
        <w:lastRenderedPageBreak/>
        <w:t>сектором экономики и финансов Администрации в предложениях по у</w:t>
      </w:r>
      <w:r w:rsidR="00040753">
        <w:rPr>
          <w:sz w:val="24"/>
          <w:szCs w:val="24"/>
        </w:rPr>
        <w:t>странению выявленных нарушений.</w:t>
      </w:r>
    </w:p>
    <w:p w:rsidR="005C037A" w:rsidRDefault="005C037A" w:rsidP="008830AB">
      <w:pPr>
        <w:rPr>
          <w:sz w:val="24"/>
          <w:szCs w:val="24"/>
        </w:rPr>
      </w:pPr>
    </w:p>
    <w:p w:rsidR="005C037A" w:rsidRPr="008830AB" w:rsidRDefault="005C037A" w:rsidP="00AE4E07">
      <w:pPr>
        <w:jc w:val="right"/>
        <w:rPr>
          <w:sz w:val="24"/>
          <w:szCs w:val="24"/>
        </w:rPr>
      </w:pPr>
    </w:p>
    <w:p w:rsidR="008830AB" w:rsidRPr="00600C90" w:rsidRDefault="008830AB" w:rsidP="00AE4E07">
      <w:pPr>
        <w:jc w:val="right"/>
        <w:rPr>
          <w:sz w:val="24"/>
          <w:szCs w:val="24"/>
        </w:rPr>
      </w:pPr>
      <w:r w:rsidRPr="00600C90">
        <w:rPr>
          <w:sz w:val="24"/>
          <w:szCs w:val="24"/>
        </w:rPr>
        <w:t>Приложение</w:t>
      </w:r>
    </w:p>
    <w:tbl>
      <w:tblPr>
        <w:tblW w:w="0" w:type="auto"/>
        <w:tblInd w:w="5409" w:type="dxa"/>
        <w:tblLayout w:type="fixed"/>
        <w:tblLook w:val="0000" w:firstRow="0" w:lastRow="0" w:firstColumn="0" w:lastColumn="0" w:noHBand="0" w:noVBand="0"/>
      </w:tblPr>
      <w:tblGrid>
        <w:gridCol w:w="4445"/>
      </w:tblGrid>
      <w:tr w:rsidR="008830AB" w:rsidRPr="00600C90" w:rsidTr="00BF4027">
        <w:trPr>
          <w:trHeight w:val="3342"/>
        </w:trPr>
        <w:tc>
          <w:tcPr>
            <w:tcW w:w="4445" w:type="dxa"/>
            <w:shd w:val="clear" w:color="auto" w:fill="auto"/>
          </w:tcPr>
          <w:p w:rsidR="008830AB" w:rsidRPr="00600C90" w:rsidRDefault="008830AB" w:rsidP="00BF4027">
            <w:pPr>
              <w:rPr>
                <w:sz w:val="24"/>
                <w:szCs w:val="24"/>
              </w:rPr>
            </w:pPr>
            <w:r w:rsidRPr="00600C90">
              <w:rPr>
                <w:sz w:val="24"/>
                <w:szCs w:val="24"/>
              </w:rPr>
              <w:t xml:space="preserve">к порядку предоставления в </w:t>
            </w:r>
            <w:r w:rsidR="00304FFE">
              <w:rPr>
                <w:sz w:val="24"/>
                <w:szCs w:val="24"/>
              </w:rPr>
              <w:t>2020</w:t>
            </w:r>
            <w:r w:rsidRPr="00600C90">
              <w:rPr>
                <w:sz w:val="24"/>
                <w:szCs w:val="24"/>
              </w:rPr>
              <w:t xml:space="preserve">году из бюджета </w:t>
            </w:r>
            <w:r>
              <w:rPr>
                <w:sz w:val="24"/>
                <w:szCs w:val="24"/>
              </w:rPr>
              <w:t>МО</w:t>
            </w:r>
            <w:r w:rsidRPr="00600C90">
              <w:rPr>
                <w:sz w:val="24"/>
                <w:szCs w:val="24"/>
              </w:rPr>
              <w:t xml:space="preserve"> Красноозерное сельское поселение </w:t>
            </w:r>
            <w:r>
              <w:rPr>
                <w:sz w:val="24"/>
                <w:szCs w:val="24"/>
              </w:rPr>
              <w:t>МО</w:t>
            </w:r>
            <w:r w:rsidRPr="00600C90">
              <w:rPr>
                <w:sz w:val="24"/>
                <w:szCs w:val="24"/>
              </w:rPr>
              <w:t xml:space="preserve">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8830AB" w:rsidRDefault="008830AB" w:rsidP="008830AB">
      <w:pPr>
        <w:rPr>
          <w:sz w:val="24"/>
          <w:szCs w:val="24"/>
        </w:rPr>
      </w:pPr>
    </w:p>
    <w:p w:rsidR="008830AB" w:rsidRPr="00600C90" w:rsidRDefault="008830AB" w:rsidP="008830AB">
      <w:pPr>
        <w:rPr>
          <w:sz w:val="24"/>
          <w:szCs w:val="24"/>
        </w:rPr>
      </w:pPr>
      <w:proofErr w:type="gramStart"/>
      <w:r w:rsidRPr="00600C90">
        <w:rPr>
          <w:sz w:val="24"/>
          <w:szCs w:val="24"/>
        </w:rPr>
        <w:t xml:space="preserve">Согласовано:   </w:t>
      </w:r>
      <w:proofErr w:type="gramEnd"/>
      <w:r w:rsidRPr="00600C90">
        <w:rPr>
          <w:sz w:val="24"/>
          <w:szCs w:val="24"/>
        </w:rPr>
        <w:t xml:space="preserve">                                                                                                            Утверждаю:</w:t>
      </w:r>
    </w:p>
    <w:p w:rsidR="008830AB" w:rsidRPr="00600C90" w:rsidRDefault="008830AB" w:rsidP="008830AB">
      <w:pPr>
        <w:rPr>
          <w:sz w:val="24"/>
          <w:szCs w:val="24"/>
        </w:rPr>
      </w:pPr>
      <w:r w:rsidRPr="00600C90">
        <w:rPr>
          <w:sz w:val="24"/>
          <w:szCs w:val="24"/>
        </w:rPr>
        <w:t xml:space="preserve">Начальник сектора экономики                         Глава администрации МО Красноозерное                                                                     </w:t>
      </w:r>
    </w:p>
    <w:p w:rsidR="008830AB" w:rsidRPr="00600C90" w:rsidRDefault="008830AB" w:rsidP="008830AB">
      <w:pPr>
        <w:rPr>
          <w:sz w:val="24"/>
          <w:szCs w:val="24"/>
        </w:rPr>
      </w:pPr>
      <w:proofErr w:type="gramStart"/>
      <w:r w:rsidRPr="00600C90">
        <w:rPr>
          <w:sz w:val="24"/>
          <w:szCs w:val="24"/>
        </w:rPr>
        <w:t>финансов  _</w:t>
      </w:r>
      <w:proofErr w:type="gramEnd"/>
      <w:r w:rsidRPr="00600C90">
        <w:rPr>
          <w:sz w:val="24"/>
          <w:szCs w:val="24"/>
        </w:rPr>
        <w:t xml:space="preserve">_________                                          сельское поселение______________                                                                              </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ОТЧЁТ</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по фактическим убыткам от предоставления услуг муниципальных бань населению</w:t>
      </w:r>
    </w:p>
    <w:p w:rsidR="008830AB" w:rsidRPr="00600C90" w:rsidRDefault="008830AB" w:rsidP="008830AB">
      <w:pPr>
        <w:rPr>
          <w:sz w:val="24"/>
          <w:szCs w:val="24"/>
          <w:u w:val="single"/>
        </w:rPr>
      </w:pPr>
      <w:r w:rsidRPr="00600C90">
        <w:rPr>
          <w:sz w:val="24"/>
          <w:szCs w:val="24"/>
        </w:rPr>
        <w:t xml:space="preserve">Д. Красноозерное   </w:t>
      </w:r>
      <w:r w:rsidRPr="00600C90">
        <w:rPr>
          <w:sz w:val="24"/>
          <w:szCs w:val="24"/>
          <w:u w:val="single"/>
        </w:rPr>
        <w:t xml:space="preserve">за             </w:t>
      </w:r>
      <w:r>
        <w:rPr>
          <w:sz w:val="24"/>
          <w:szCs w:val="24"/>
          <w:u w:val="single"/>
        </w:rPr>
        <w:t>2</w:t>
      </w:r>
      <w:r w:rsidR="00304FFE">
        <w:rPr>
          <w:sz w:val="24"/>
          <w:szCs w:val="24"/>
          <w:u w:val="single"/>
        </w:rPr>
        <w:t xml:space="preserve">020 </w:t>
      </w:r>
      <w:r w:rsidRPr="00600C90">
        <w:rPr>
          <w:sz w:val="24"/>
          <w:szCs w:val="24"/>
          <w:u w:val="single"/>
        </w:rPr>
        <w:t>года</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tbl>
      <w:tblPr>
        <w:tblpPr w:leftFromText="180" w:rightFromText="180" w:vertAnchor="text" w:horzAnchor="margin" w:tblpXSpec="center" w:tblpY="-62"/>
        <w:tblW w:w="0" w:type="auto"/>
        <w:tblLayout w:type="fixed"/>
        <w:tblLook w:val="0000" w:firstRow="0" w:lastRow="0" w:firstColumn="0" w:lastColumn="0" w:noHBand="0" w:noVBand="0"/>
      </w:tblPr>
      <w:tblGrid>
        <w:gridCol w:w="4305"/>
        <w:gridCol w:w="1149"/>
        <w:gridCol w:w="2276"/>
        <w:gridCol w:w="1789"/>
      </w:tblGrid>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Плановая калькуляция на _____</w:t>
            </w:r>
          </w:p>
          <w:p w:rsidR="008830AB" w:rsidRPr="00EF5E57" w:rsidRDefault="00304FFE" w:rsidP="00BF4027">
            <w:pPr>
              <w:jc w:val="center"/>
              <w:rPr>
                <w:b/>
              </w:rPr>
            </w:pPr>
            <w:r>
              <w:rPr>
                <w:b/>
              </w:rPr>
              <w:t xml:space="preserve">  2020 </w:t>
            </w:r>
            <w:r w:rsidR="008830AB">
              <w:rPr>
                <w:b/>
              </w:rPr>
              <w:t>года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304FFE" w:rsidP="00BF4027">
            <w:pPr>
              <w:snapToGrid w:val="0"/>
              <w:jc w:val="center"/>
              <w:rPr>
                <w:b/>
              </w:rPr>
            </w:pPr>
            <w:r>
              <w:rPr>
                <w:b/>
              </w:rPr>
              <w:t xml:space="preserve">Фактические затраты за ____ 2020 </w:t>
            </w:r>
            <w:r w:rsidR="008830AB">
              <w:rPr>
                <w:b/>
              </w:rPr>
              <w:t>года</w:t>
            </w: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 xml:space="preserve">Количество </w:t>
            </w:r>
            <w:proofErr w:type="spellStart"/>
            <w:r>
              <w:t>помывок</w:t>
            </w:r>
            <w:proofErr w:type="spellEnd"/>
            <w:r>
              <w:t>, всего</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bl>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Pr="00C125E9" w:rsidRDefault="008830AB" w:rsidP="008830AB">
      <w:pPr>
        <w:rPr>
          <w:sz w:val="24"/>
          <w:szCs w:val="24"/>
        </w:rPr>
      </w:pPr>
      <w:r w:rsidRPr="00C125E9">
        <w:rPr>
          <w:sz w:val="24"/>
          <w:szCs w:val="24"/>
        </w:rPr>
        <w:t>Предприятие              ____________________</w:t>
      </w:r>
    </w:p>
    <w:p w:rsidR="008830AB" w:rsidRPr="00C125E9" w:rsidRDefault="008830AB" w:rsidP="008830AB">
      <w:pPr>
        <w:rPr>
          <w:sz w:val="24"/>
          <w:szCs w:val="24"/>
        </w:rPr>
      </w:pPr>
    </w:p>
    <w:p w:rsidR="008830AB" w:rsidRDefault="008830AB" w:rsidP="008830AB">
      <w:pPr>
        <w:rPr>
          <w:sz w:val="24"/>
          <w:szCs w:val="24"/>
        </w:rPr>
      </w:pPr>
      <w:r w:rsidRPr="00C125E9">
        <w:rPr>
          <w:sz w:val="24"/>
          <w:szCs w:val="24"/>
        </w:rPr>
        <w:t xml:space="preserve">    М.П.</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tabs>
          <w:tab w:val="left" w:pos="8145"/>
        </w:tabs>
        <w:jc w:val="right"/>
      </w:pPr>
    </w:p>
    <w:sectPr w:rsidR="008830AB" w:rsidSect="00671B2E">
      <w:footerReference w:type="default" r:id="rId11"/>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B9" w:rsidRDefault="00DF62B9" w:rsidP="004A6AA4">
      <w:r>
        <w:separator/>
      </w:r>
    </w:p>
  </w:endnote>
  <w:endnote w:type="continuationSeparator" w:id="0">
    <w:p w:rsidR="00DF62B9" w:rsidRDefault="00DF62B9"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26433"/>
      <w:docPartObj>
        <w:docPartGallery w:val="Page Numbers (Bottom of Page)"/>
        <w:docPartUnique/>
      </w:docPartObj>
    </w:sdtPr>
    <w:sdtEndPr/>
    <w:sdtContent>
      <w:p w:rsidR="00CC25F9" w:rsidRDefault="00CC25F9">
        <w:pPr>
          <w:pStyle w:val="a6"/>
          <w:jc w:val="center"/>
        </w:pPr>
        <w:r>
          <w:rPr>
            <w:noProof/>
          </w:rPr>
          <w:fldChar w:fldCharType="begin"/>
        </w:r>
        <w:r>
          <w:rPr>
            <w:noProof/>
          </w:rPr>
          <w:instrText>PAGE   \* MERGEFORMAT</w:instrText>
        </w:r>
        <w:r>
          <w:rPr>
            <w:noProof/>
          </w:rPr>
          <w:fldChar w:fldCharType="separate"/>
        </w:r>
        <w:r w:rsidR="007B0E86">
          <w:rPr>
            <w:noProof/>
          </w:rPr>
          <w:t>2</w:t>
        </w:r>
        <w:r>
          <w:rPr>
            <w:noProof/>
          </w:rPr>
          <w:fldChar w:fldCharType="end"/>
        </w:r>
      </w:p>
    </w:sdtContent>
  </w:sdt>
  <w:p w:rsidR="00CC25F9" w:rsidRDefault="00CC25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B9" w:rsidRDefault="00DF62B9" w:rsidP="004A6AA4">
      <w:r>
        <w:separator/>
      </w:r>
    </w:p>
  </w:footnote>
  <w:footnote w:type="continuationSeparator" w:id="0">
    <w:p w:rsidR="00DF62B9" w:rsidRDefault="00DF62B9"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91"/>
    <w:rsid w:val="0001414E"/>
    <w:rsid w:val="00040753"/>
    <w:rsid w:val="00044E1E"/>
    <w:rsid w:val="00055733"/>
    <w:rsid w:val="000613CA"/>
    <w:rsid w:val="00074340"/>
    <w:rsid w:val="000A3562"/>
    <w:rsid w:val="000C2358"/>
    <w:rsid w:val="000F6263"/>
    <w:rsid w:val="0010525B"/>
    <w:rsid w:val="001274E2"/>
    <w:rsid w:val="001279BF"/>
    <w:rsid w:val="00127AB5"/>
    <w:rsid w:val="0013179B"/>
    <w:rsid w:val="001671CD"/>
    <w:rsid w:val="00171C5F"/>
    <w:rsid w:val="00174CB0"/>
    <w:rsid w:val="00176519"/>
    <w:rsid w:val="00192318"/>
    <w:rsid w:val="001A783E"/>
    <w:rsid w:val="001C5792"/>
    <w:rsid w:val="001C7D60"/>
    <w:rsid w:val="001D32B1"/>
    <w:rsid w:val="001F18B6"/>
    <w:rsid w:val="00200D9E"/>
    <w:rsid w:val="002200A9"/>
    <w:rsid w:val="00243968"/>
    <w:rsid w:val="00265D03"/>
    <w:rsid w:val="00296173"/>
    <w:rsid w:val="002A1CF1"/>
    <w:rsid w:val="002C48AE"/>
    <w:rsid w:val="002D171D"/>
    <w:rsid w:val="002E64E7"/>
    <w:rsid w:val="00304FFE"/>
    <w:rsid w:val="00305C27"/>
    <w:rsid w:val="0032681A"/>
    <w:rsid w:val="00342805"/>
    <w:rsid w:val="00363B7A"/>
    <w:rsid w:val="003977BA"/>
    <w:rsid w:val="003A1693"/>
    <w:rsid w:val="003A2E4C"/>
    <w:rsid w:val="003A36A7"/>
    <w:rsid w:val="003A79DE"/>
    <w:rsid w:val="003B3370"/>
    <w:rsid w:val="003D0CD1"/>
    <w:rsid w:val="003E052E"/>
    <w:rsid w:val="003E6786"/>
    <w:rsid w:val="003F37EF"/>
    <w:rsid w:val="0041159E"/>
    <w:rsid w:val="00417740"/>
    <w:rsid w:val="00451FCA"/>
    <w:rsid w:val="0045758B"/>
    <w:rsid w:val="00494032"/>
    <w:rsid w:val="004A6AA4"/>
    <w:rsid w:val="004E6FF0"/>
    <w:rsid w:val="005060BB"/>
    <w:rsid w:val="00507B78"/>
    <w:rsid w:val="005228D3"/>
    <w:rsid w:val="00544FF8"/>
    <w:rsid w:val="005611F9"/>
    <w:rsid w:val="0056155B"/>
    <w:rsid w:val="005801AF"/>
    <w:rsid w:val="005832F7"/>
    <w:rsid w:val="00586D74"/>
    <w:rsid w:val="005A3909"/>
    <w:rsid w:val="005B2903"/>
    <w:rsid w:val="005C037A"/>
    <w:rsid w:val="005D2DD3"/>
    <w:rsid w:val="005D5A38"/>
    <w:rsid w:val="00601E2C"/>
    <w:rsid w:val="00605CD9"/>
    <w:rsid w:val="00615818"/>
    <w:rsid w:val="00640B66"/>
    <w:rsid w:val="00651987"/>
    <w:rsid w:val="00652CD2"/>
    <w:rsid w:val="00656D32"/>
    <w:rsid w:val="006662A1"/>
    <w:rsid w:val="00671B2E"/>
    <w:rsid w:val="00687A5E"/>
    <w:rsid w:val="006937DA"/>
    <w:rsid w:val="006D49B3"/>
    <w:rsid w:val="00726F55"/>
    <w:rsid w:val="0073701F"/>
    <w:rsid w:val="007724AF"/>
    <w:rsid w:val="007B0E86"/>
    <w:rsid w:val="007B3389"/>
    <w:rsid w:val="007F4D87"/>
    <w:rsid w:val="00804AC8"/>
    <w:rsid w:val="00805286"/>
    <w:rsid w:val="00835291"/>
    <w:rsid w:val="008431AC"/>
    <w:rsid w:val="00861950"/>
    <w:rsid w:val="00881165"/>
    <w:rsid w:val="008830AB"/>
    <w:rsid w:val="008860F3"/>
    <w:rsid w:val="00891831"/>
    <w:rsid w:val="008B15B6"/>
    <w:rsid w:val="008E2FE1"/>
    <w:rsid w:val="00902D7A"/>
    <w:rsid w:val="00907755"/>
    <w:rsid w:val="00927C76"/>
    <w:rsid w:val="0093483E"/>
    <w:rsid w:val="0093636B"/>
    <w:rsid w:val="0093658B"/>
    <w:rsid w:val="009613A7"/>
    <w:rsid w:val="00963506"/>
    <w:rsid w:val="009B7DC5"/>
    <w:rsid w:val="009C0F0F"/>
    <w:rsid w:val="009D56FA"/>
    <w:rsid w:val="009E5C58"/>
    <w:rsid w:val="009F00A0"/>
    <w:rsid w:val="00A2575D"/>
    <w:rsid w:val="00A630A3"/>
    <w:rsid w:val="00A83433"/>
    <w:rsid w:val="00A958BE"/>
    <w:rsid w:val="00AB2A12"/>
    <w:rsid w:val="00AE27E4"/>
    <w:rsid w:val="00AE4E07"/>
    <w:rsid w:val="00AF76EF"/>
    <w:rsid w:val="00B04FC0"/>
    <w:rsid w:val="00B2712E"/>
    <w:rsid w:val="00B33E0C"/>
    <w:rsid w:val="00B33F8F"/>
    <w:rsid w:val="00B47C8B"/>
    <w:rsid w:val="00B47E73"/>
    <w:rsid w:val="00B529CB"/>
    <w:rsid w:val="00B60915"/>
    <w:rsid w:val="00B63AA2"/>
    <w:rsid w:val="00B80079"/>
    <w:rsid w:val="00B9355C"/>
    <w:rsid w:val="00B97D02"/>
    <w:rsid w:val="00BA1F23"/>
    <w:rsid w:val="00BD330A"/>
    <w:rsid w:val="00BF3A32"/>
    <w:rsid w:val="00BF4027"/>
    <w:rsid w:val="00C07DAA"/>
    <w:rsid w:val="00C276DD"/>
    <w:rsid w:val="00C57B08"/>
    <w:rsid w:val="00C95A34"/>
    <w:rsid w:val="00CC25F9"/>
    <w:rsid w:val="00CE7F53"/>
    <w:rsid w:val="00CF22DD"/>
    <w:rsid w:val="00D30EAB"/>
    <w:rsid w:val="00D34386"/>
    <w:rsid w:val="00D437B3"/>
    <w:rsid w:val="00D50883"/>
    <w:rsid w:val="00DC7148"/>
    <w:rsid w:val="00DD6B33"/>
    <w:rsid w:val="00DE2822"/>
    <w:rsid w:val="00DE4F2E"/>
    <w:rsid w:val="00DF2E5D"/>
    <w:rsid w:val="00DF62B9"/>
    <w:rsid w:val="00E23740"/>
    <w:rsid w:val="00E27A7F"/>
    <w:rsid w:val="00E52CD7"/>
    <w:rsid w:val="00E65A69"/>
    <w:rsid w:val="00EB7105"/>
    <w:rsid w:val="00EC2F7D"/>
    <w:rsid w:val="00ED5C59"/>
    <w:rsid w:val="00EE62C9"/>
    <w:rsid w:val="00F03831"/>
    <w:rsid w:val="00F3000B"/>
    <w:rsid w:val="00F43F15"/>
    <w:rsid w:val="00F505FC"/>
    <w:rsid w:val="00F83391"/>
    <w:rsid w:val="00FA13D1"/>
    <w:rsid w:val="00FA6785"/>
    <w:rsid w:val="00FB4F11"/>
    <w:rsid w:val="00FD3E82"/>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DB2D1-284B-4EFB-A050-C7F29B66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character" w:customStyle="1" w:styleId="10">
    <w:name w:val="Заголовок 1 Знак"/>
    <w:basedOn w:val="a0"/>
    <w:link w:val="1"/>
    <w:rsid w:val="00CC25F9"/>
    <w:rPr>
      <w:rFonts w:ascii="Arial" w:eastAsia="Times New Roman" w:hAnsi="Arial" w:cs="Times New Roman"/>
      <w:b/>
      <w:bCs/>
      <w:kern w:val="32"/>
      <w:sz w:val="32"/>
      <w:szCs w:val="32"/>
      <w:lang w:val="x-none" w:eastAsia="x-none"/>
    </w:rPr>
  </w:style>
  <w:style w:type="paragraph" w:styleId="af1">
    <w:name w:val="Body Text"/>
    <w:basedOn w:val="a"/>
    <w:link w:val="af2"/>
    <w:rsid w:val="00B9355C"/>
    <w:pPr>
      <w:suppressAutoHyphens w:val="0"/>
      <w:jc w:val="center"/>
    </w:pPr>
    <w:rPr>
      <w:b/>
      <w:bCs/>
      <w:sz w:val="24"/>
      <w:szCs w:val="24"/>
      <w:lang w:val="x-none" w:eastAsia="x-none"/>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lang w:val="x-none" w:eastAsia="x-none"/>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krasnooze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799A-BE94-4FC4-8F76-2C075432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120</Pages>
  <Words>30253</Words>
  <Characters>172447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10</cp:revision>
  <cp:lastPrinted>2019-11-14T13:19:00Z</cp:lastPrinted>
  <dcterms:created xsi:type="dcterms:W3CDTF">2019-11-11T06:23:00Z</dcterms:created>
  <dcterms:modified xsi:type="dcterms:W3CDTF">2019-11-22T10:08:00Z</dcterms:modified>
</cp:coreProperties>
</file>